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2E" w:rsidRDefault="00BB0B2E" w:rsidP="00BB0B2E">
      <w:pPr>
        <w:spacing w:line="240" w:lineRule="auto"/>
        <w:rPr>
          <w:rFonts w:ascii="Arial" w:hAnsi="Arial" w:cs="Arial"/>
          <w:sz w:val="24"/>
          <w:szCs w:val="24"/>
        </w:rPr>
      </w:pPr>
    </w:p>
    <w:p w:rsidR="00BB0B2E" w:rsidRDefault="00BB0B2E" w:rsidP="00BB0B2E">
      <w:pPr>
        <w:spacing w:line="240" w:lineRule="auto"/>
        <w:rPr>
          <w:rFonts w:ascii="Arial" w:hAnsi="Arial" w:cs="Arial"/>
          <w:sz w:val="24"/>
          <w:szCs w:val="24"/>
        </w:rPr>
      </w:pPr>
    </w:p>
    <w:p w:rsidR="00BB0B2E" w:rsidRDefault="00BB0B2E" w:rsidP="00BB0B2E">
      <w:pPr>
        <w:spacing w:line="240" w:lineRule="auto"/>
        <w:rPr>
          <w:rFonts w:ascii="Arial" w:hAnsi="Arial" w:cs="Arial"/>
          <w:sz w:val="24"/>
          <w:szCs w:val="24"/>
        </w:rPr>
      </w:pPr>
    </w:p>
    <w:p w:rsidR="00BB0B2E" w:rsidRPr="00BB0B2E" w:rsidRDefault="00BB0B2E" w:rsidP="00BB0B2E">
      <w:pPr>
        <w:spacing w:line="240" w:lineRule="auto"/>
        <w:jc w:val="center"/>
        <w:rPr>
          <w:b/>
          <w:sz w:val="24"/>
          <w:szCs w:val="24"/>
        </w:rPr>
      </w:pPr>
      <w:r w:rsidRPr="00BB0B2E">
        <w:rPr>
          <w:b/>
          <w:sz w:val="24"/>
          <w:szCs w:val="24"/>
        </w:rPr>
        <w:t>TABLEAU TIR D’ASSAUT</w:t>
      </w:r>
    </w:p>
    <w:p w:rsidR="00BB0B2E" w:rsidRDefault="00BB0B2E" w:rsidP="00BB0B2E">
      <w:pPr>
        <w:spacing w:line="240" w:lineRule="auto"/>
        <w:rPr>
          <w:rFonts w:ascii="Arial" w:hAnsi="Arial" w:cs="Arial"/>
          <w:sz w:val="24"/>
          <w:szCs w:val="24"/>
        </w:rPr>
      </w:pPr>
    </w:p>
    <w:tbl>
      <w:tblPr>
        <w:tblpPr w:leftFromText="141" w:rightFromText="141" w:vertAnchor="page" w:horzAnchor="margin" w:tblpY="1816"/>
        <w:tblW w:w="92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01"/>
        <w:gridCol w:w="783"/>
        <w:gridCol w:w="1044"/>
        <w:gridCol w:w="1044"/>
        <w:gridCol w:w="1044"/>
        <w:gridCol w:w="1044"/>
        <w:gridCol w:w="1044"/>
        <w:gridCol w:w="1044"/>
        <w:gridCol w:w="1050"/>
      </w:tblGrid>
      <w:tr w:rsidR="00BB0B2E" w:rsidRPr="00297629" w:rsidTr="00BB0B2E">
        <w:trPr>
          <w:trHeight w:val="539"/>
        </w:trPr>
        <w:tc>
          <w:tcPr>
            <w:tcW w:w="9298" w:type="dxa"/>
            <w:gridSpan w:val="9"/>
            <w:shd w:val="clear" w:color="auto" w:fill="auto"/>
            <w:vAlign w:val="center"/>
          </w:tcPr>
          <w:p w:rsidR="00BB0B2E" w:rsidRPr="00D702BD" w:rsidRDefault="00BB0B2E" w:rsidP="00BB0B2E">
            <w:pPr>
              <w:tabs>
                <w:tab w:val="center" w:pos="4536"/>
                <w:tab w:val="right" w:pos="9072"/>
              </w:tabs>
              <w:jc w:val="center"/>
            </w:pPr>
            <w:r>
              <w:t>V</w:t>
            </w:r>
            <w:r w:rsidRPr="00D702BD">
              <w:t>aleur de tir</w:t>
            </w:r>
          </w:p>
        </w:tc>
      </w:tr>
      <w:tr w:rsidR="00BB0B2E" w:rsidRPr="00297629" w:rsidTr="00BB0B2E">
        <w:trPr>
          <w:trHeight w:val="712"/>
        </w:trPr>
        <w:tc>
          <w:tcPr>
            <w:tcW w:w="1201" w:type="dxa"/>
            <w:shd w:val="clear" w:color="auto" w:fill="auto"/>
            <w:vAlign w:val="center"/>
          </w:tcPr>
          <w:p w:rsidR="00BB0B2E" w:rsidRPr="00D702BD" w:rsidRDefault="00BB0B2E" w:rsidP="00BB0B2E">
            <w:pPr>
              <w:tabs>
                <w:tab w:val="center" w:pos="4536"/>
                <w:tab w:val="right" w:pos="9072"/>
              </w:tabs>
              <w:jc w:val="center"/>
            </w:pPr>
            <w:r w:rsidRPr="00D702BD">
              <w:t>Jet de dés</w:t>
            </w:r>
          </w:p>
        </w:tc>
        <w:tc>
          <w:tcPr>
            <w:tcW w:w="783" w:type="dxa"/>
            <w:shd w:val="clear" w:color="auto" w:fill="auto"/>
            <w:vAlign w:val="center"/>
          </w:tcPr>
          <w:p w:rsidR="00BB0B2E" w:rsidRPr="00297629" w:rsidRDefault="00BB0B2E" w:rsidP="00BB0B2E">
            <w:pPr>
              <w:tabs>
                <w:tab w:val="center" w:pos="4536"/>
                <w:tab w:val="right" w:pos="9072"/>
              </w:tabs>
              <w:jc w:val="center"/>
              <w:rPr>
                <w:sz w:val="16"/>
                <w:szCs w:val="16"/>
              </w:rPr>
            </w:pPr>
            <w:r w:rsidRPr="00297629">
              <w:rPr>
                <w:sz w:val="16"/>
                <w:szCs w:val="16"/>
              </w:rPr>
              <w:t>1</w:t>
            </w:r>
          </w:p>
        </w:tc>
        <w:tc>
          <w:tcPr>
            <w:tcW w:w="1044" w:type="dxa"/>
            <w:shd w:val="clear" w:color="auto" w:fill="auto"/>
            <w:vAlign w:val="center"/>
          </w:tcPr>
          <w:p w:rsidR="00BB0B2E" w:rsidRPr="00297629" w:rsidRDefault="00BB0B2E" w:rsidP="00BB0B2E">
            <w:pPr>
              <w:tabs>
                <w:tab w:val="center" w:pos="4536"/>
                <w:tab w:val="right" w:pos="9072"/>
              </w:tabs>
              <w:jc w:val="center"/>
              <w:rPr>
                <w:sz w:val="16"/>
                <w:szCs w:val="16"/>
              </w:rPr>
            </w:pPr>
            <w:r w:rsidRPr="00297629">
              <w:rPr>
                <w:sz w:val="16"/>
                <w:szCs w:val="16"/>
              </w:rPr>
              <w:t>3</w:t>
            </w:r>
          </w:p>
        </w:tc>
        <w:tc>
          <w:tcPr>
            <w:tcW w:w="1044" w:type="dxa"/>
            <w:shd w:val="clear" w:color="auto" w:fill="auto"/>
            <w:vAlign w:val="center"/>
          </w:tcPr>
          <w:p w:rsidR="00BB0B2E" w:rsidRPr="00297629" w:rsidRDefault="00BB0B2E" w:rsidP="00BB0B2E">
            <w:pPr>
              <w:tabs>
                <w:tab w:val="center" w:pos="4536"/>
                <w:tab w:val="right" w:pos="9072"/>
              </w:tabs>
              <w:jc w:val="center"/>
              <w:rPr>
                <w:sz w:val="16"/>
                <w:szCs w:val="16"/>
              </w:rPr>
            </w:pPr>
            <w:r w:rsidRPr="00297629">
              <w:rPr>
                <w:sz w:val="16"/>
                <w:szCs w:val="16"/>
              </w:rPr>
              <w:t>5</w:t>
            </w:r>
          </w:p>
        </w:tc>
        <w:tc>
          <w:tcPr>
            <w:tcW w:w="1044" w:type="dxa"/>
            <w:shd w:val="clear" w:color="auto" w:fill="auto"/>
            <w:vAlign w:val="center"/>
          </w:tcPr>
          <w:p w:rsidR="00BB0B2E" w:rsidRPr="00297629" w:rsidRDefault="00BB0B2E" w:rsidP="00BB0B2E">
            <w:pPr>
              <w:tabs>
                <w:tab w:val="center" w:pos="4536"/>
                <w:tab w:val="right" w:pos="9072"/>
              </w:tabs>
              <w:jc w:val="center"/>
              <w:rPr>
                <w:sz w:val="16"/>
                <w:szCs w:val="16"/>
              </w:rPr>
            </w:pPr>
            <w:r w:rsidRPr="00297629">
              <w:rPr>
                <w:sz w:val="16"/>
                <w:szCs w:val="16"/>
              </w:rPr>
              <w:t>9</w:t>
            </w:r>
          </w:p>
        </w:tc>
        <w:tc>
          <w:tcPr>
            <w:tcW w:w="1044" w:type="dxa"/>
            <w:shd w:val="clear" w:color="auto" w:fill="auto"/>
            <w:vAlign w:val="center"/>
          </w:tcPr>
          <w:p w:rsidR="00BB0B2E" w:rsidRPr="00297629" w:rsidRDefault="00BB0B2E" w:rsidP="00BB0B2E">
            <w:pPr>
              <w:tabs>
                <w:tab w:val="center" w:pos="4536"/>
                <w:tab w:val="right" w:pos="9072"/>
              </w:tabs>
              <w:jc w:val="center"/>
              <w:rPr>
                <w:sz w:val="16"/>
                <w:szCs w:val="16"/>
              </w:rPr>
            </w:pPr>
            <w:r w:rsidRPr="00297629">
              <w:rPr>
                <w:sz w:val="16"/>
                <w:szCs w:val="16"/>
              </w:rPr>
              <w:t>13</w:t>
            </w:r>
          </w:p>
        </w:tc>
        <w:tc>
          <w:tcPr>
            <w:tcW w:w="1044" w:type="dxa"/>
            <w:shd w:val="clear" w:color="auto" w:fill="auto"/>
            <w:vAlign w:val="center"/>
          </w:tcPr>
          <w:p w:rsidR="00BB0B2E" w:rsidRPr="00297629" w:rsidRDefault="00BB0B2E" w:rsidP="00BB0B2E">
            <w:pPr>
              <w:tabs>
                <w:tab w:val="center" w:pos="4536"/>
                <w:tab w:val="right" w:pos="9072"/>
              </w:tabs>
              <w:jc w:val="center"/>
              <w:rPr>
                <w:sz w:val="16"/>
                <w:szCs w:val="16"/>
              </w:rPr>
            </w:pPr>
            <w:r w:rsidRPr="00297629">
              <w:rPr>
                <w:sz w:val="16"/>
                <w:szCs w:val="16"/>
              </w:rPr>
              <w:t>18</w:t>
            </w:r>
          </w:p>
        </w:tc>
        <w:tc>
          <w:tcPr>
            <w:tcW w:w="1044" w:type="dxa"/>
            <w:shd w:val="clear" w:color="auto" w:fill="auto"/>
            <w:vAlign w:val="center"/>
          </w:tcPr>
          <w:p w:rsidR="00BB0B2E" w:rsidRPr="00297629" w:rsidRDefault="00BB0B2E" w:rsidP="00BB0B2E">
            <w:pPr>
              <w:tabs>
                <w:tab w:val="center" w:pos="4536"/>
                <w:tab w:val="right" w:pos="9072"/>
              </w:tabs>
              <w:jc w:val="center"/>
              <w:rPr>
                <w:sz w:val="16"/>
                <w:szCs w:val="16"/>
              </w:rPr>
            </w:pPr>
            <w:r w:rsidRPr="00297629">
              <w:rPr>
                <w:sz w:val="16"/>
                <w:szCs w:val="16"/>
              </w:rPr>
              <w:t>24</w:t>
            </w:r>
          </w:p>
        </w:tc>
        <w:tc>
          <w:tcPr>
            <w:tcW w:w="1050" w:type="dxa"/>
            <w:shd w:val="clear" w:color="auto" w:fill="auto"/>
            <w:vAlign w:val="center"/>
          </w:tcPr>
          <w:p w:rsidR="00BB0B2E" w:rsidRPr="00297629" w:rsidRDefault="00BB0B2E" w:rsidP="00BB0B2E">
            <w:pPr>
              <w:tabs>
                <w:tab w:val="center" w:pos="4536"/>
                <w:tab w:val="right" w:pos="9072"/>
              </w:tabs>
              <w:jc w:val="center"/>
              <w:rPr>
                <w:sz w:val="16"/>
                <w:szCs w:val="16"/>
              </w:rPr>
            </w:pPr>
            <w:r w:rsidRPr="00297629">
              <w:rPr>
                <w:sz w:val="16"/>
                <w:szCs w:val="16"/>
              </w:rPr>
              <w:t>30</w:t>
            </w:r>
            <w:r>
              <w:rPr>
                <w:sz w:val="16"/>
                <w:szCs w:val="16"/>
              </w:rPr>
              <w:t>+</w:t>
            </w:r>
          </w:p>
        </w:tc>
      </w:tr>
      <w:tr w:rsidR="00BB0B2E" w:rsidRPr="00297629" w:rsidTr="00BB0B2E">
        <w:trPr>
          <w:trHeight w:val="539"/>
        </w:trPr>
        <w:tc>
          <w:tcPr>
            <w:tcW w:w="1201" w:type="dxa"/>
            <w:shd w:val="pct12" w:color="auto" w:fill="auto"/>
            <w:vAlign w:val="center"/>
          </w:tcPr>
          <w:p w:rsidR="00BB0B2E" w:rsidRPr="00297629" w:rsidRDefault="00BB0B2E" w:rsidP="00BB0B2E">
            <w:pPr>
              <w:tabs>
                <w:tab w:val="center" w:pos="4536"/>
                <w:tab w:val="right" w:pos="9072"/>
              </w:tabs>
              <w:jc w:val="center"/>
              <w:rPr>
                <w:sz w:val="16"/>
                <w:szCs w:val="16"/>
              </w:rPr>
            </w:pPr>
            <w:r>
              <w:rPr>
                <w:sz w:val="16"/>
                <w:szCs w:val="16"/>
              </w:rPr>
              <w:t>2</w:t>
            </w:r>
          </w:p>
        </w:tc>
        <w:tc>
          <w:tcPr>
            <w:tcW w:w="783"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M2</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3</w:t>
            </w:r>
          </w:p>
        </w:tc>
        <w:tc>
          <w:tcPr>
            <w:tcW w:w="1050"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3</w:t>
            </w:r>
          </w:p>
        </w:tc>
      </w:tr>
      <w:tr w:rsidR="00BB0B2E" w:rsidRPr="00297629" w:rsidTr="00BB0B2E">
        <w:trPr>
          <w:trHeight w:val="539"/>
        </w:trPr>
        <w:tc>
          <w:tcPr>
            <w:tcW w:w="1201" w:type="dxa"/>
            <w:shd w:val="clear" w:color="auto" w:fill="auto"/>
            <w:vAlign w:val="center"/>
          </w:tcPr>
          <w:p w:rsidR="00BB0B2E" w:rsidRPr="00297629" w:rsidRDefault="00BB0B2E" w:rsidP="00BB0B2E">
            <w:pPr>
              <w:tabs>
                <w:tab w:val="center" w:pos="4536"/>
                <w:tab w:val="right" w:pos="9072"/>
              </w:tabs>
              <w:jc w:val="center"/>
              <w:rPr>
                <w:sz w:val="16"/>
                <w:szCs w:val="16"/>
              </w:rPr>
            </w:pPr>
            <w:r>
              <w:rPr>
                <w:sz w:val="16"/>
                <w:szCs w:val="16"/>
              </w:rPr>
              <w:t>3</w:t>
            </w:r>
          </w:p>
        </w:tc>
        <w:tc>
          <w:tcPr>
            <w:tcW w:w="783"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w:t>
            </w:r>
          </w:p>
        </w:tc>
        <w:tc>
          <w:tcPr>
            <w:tcW w:w="1044" w:type="dxa"/>
            <w:shd w:val="clear" w:color="auto" w:fill="auto"/>
            <w:vAlign w:val="center"/>
          </w:tcPr>
          <w:p w:rsidR="00BB0B2E" w:rsidRDefault="00BB0B2E" w:rsidP="00BB0B2E">
            <w:pPr>
              <w:jc w:val="center"/>
            </w:pPr>
            <w:r w:rsidRPr="003243D9">
              <w:rPr>
                <w:b/>
                <w:bCs/>
                <w:sz w:val="16"/>
                <w:szCs w:val="16"/>
              </w:rPr>
              <w:t>M2</w:t>
            </w:r>
          </w:p>
        </w:tc>
        <w:tc>
          <w:tcPr>
            <w:tcW w:w="1044" w:type="dxa"/>
            <w:shd w:val="clear" w:color="auto" w:fill="auto"/>
            <w:vAlign w:val="center"/>
          </w:tcPr>
          <w:p w:rsidR="00BB0B2E" w:rsidRDefault="00BB0B2E" w:rsidP="00BB0B2E">
            <w:pPr>
              <w:jc w:val="center"/>
            </w:pPr>
            <w:r w:rsidRPr="003243D9">
              <w:rPr>
                <w:b/>
                <w:bCs/>
                <w:sz w:val="16"/>
                <w:szCs w:val="16"/>
              </w:rPr>
              <w:t>M2</w:t>
            </w:r>
          </w:p>
        </w:tc>
        <w:tc>
          <w:tcPr>
            <w:tcW w:w="1044"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44"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50"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3</w:t>
            </w:r>
          </w:p>
        </w:tc>
      </w:tr>
      <w:tr w:rsidR="00BB0B2E" w:rsidRPr="00297629" w:rsidTr="00BB0B2E">
        <w:trPr>
          <w:trHeight w:val="539"/>
        </w:trPr>
        <w:tc>
          <w:tcPr>
            <w:tcW w:w="1201" w:type="dxa"/>
            <w:shd w:val="pct12" w:color="auto" w:fill="auto"/>
            <w:vAlign w:val="center"/>
          </w:tcPr>
          <w:p w:rsidR="00BB0B2E" w:rsidRPr="00297629" w:rsidRDefault="00BB0B2E" w:rsidP="00BB0B2E">
            <w:pPr>
              <w:tabs>
                <w:tab w:val="center" w:pos="4536"/>
                <w:tab w:val="right" w:pos="9072"/>
              </w:tabs>
              <w:jc w:val="center"/>
              <w:rPr>
                <w:sz w:val="16"/>
                <w:szCs w:val="16"/>
              </w:rPr>
            </w:pPr>
            <w:r>
              <w:rPr>
                <w:sz w:val="16"/>
                <w:szCs w:val="16"/>
              </w:rPr>
              <w:t>4</w:t>
            </w:r>
          </w:p>
        </w:tc>
        <w:tc>
          <w:tcPr>
            <w:tcW w:w="783"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M1</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M1</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M2</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50"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r>
      <w:tr w:rsidR="00BB0B2E" w:rsidRPr="00297629" w:rsidTr="00BB0B2E">
        <w:trPr>
          <w:trHeight w:val="539"/>
        </w:trPr>
        <w:tc>
          <w:tcPr>
            <w:tcW w:w="1201" w:type="dxa"/>
            <w:shd w:val="clear" w:color="auto" w:fill="auto"/>
            <w:vAlign w:val="center"/>
          </w:tcPr>
          <w:p w:rsidR="00BB0B2E" w:rsidRPr="00297629" w:rsidRDefault="00BB0B2E" w:rsidP="00BB0B2E">
            <w:pPr>
              <w:tabs>
                <w:tab w:val="center" w:pos="4536"/>
                <w:tab w:val="right" w:pos="9072"/>
              </w:tabs>
              <w:jc w:val="center"/>
              <w:rPr>
                <w:sz w:val="16"/>
                <w:szCs w:val="16"/>
              </w:rPr>
            </w:pPr>
            <w:r>
              <w:rPr>
                <w:sz w:val="16"/>
                <w:szCs w:val="16"/>
              </w:rPr>
              <w:t>5</w:t>
            </w:r>
          </w:p>
        </w:tc>
        <w:tc>
          <w:tcPr>
            <w:tcW w:w="783" w:type="dxa"/>
            <w:shd w:val="clear" w:color="auto" w:fill="auto"/>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auto"/>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M</w:t>
            </w:r>
          </w:p>
        </w:tc>
        <w:tc>
          <w:tcPr>
            <w:tcW w:w="1044"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M1</w:t>
            </w:r>
          </w:p>
        </w:tc>
        <w:tc>
          <w:tcPr>
            <w:tcW w:w="1044" w:type="dxa"/>
            <w:shd w:val="clear" w:color="auto" w:fill="auto"/>
            <w:vAlign w:val="center"/>
          </w:tcPr>
          <w:p w:rsidR="00BB0B2E" w:rsidRDefault="00BB0B2E" w:rsidP="00BB0B2E">
            <w:pPr>
              <w:jc w:val="center"/>
            </w:pPr>
            <w:r w:rsidRPr="00E41EF2">
              <w:rPr>
                <w:b/>
                <w:bCs/>
                <w:sz w:val="16"/>
                <w:szCs w:val="16"/>
              </w:rPr>
              <w:t>M2</w:t>
            </w:r>
          </w:p>
        </w:tc>
        <w:tc>
          <w:tcPr>
            <w:tcW w:w="1044" w:type="dxa"/>
            <w:shd w:val="clear" w:color="auto" w:fill="auto"/>
            <w:vAlign w:val="center"/>
          </w:tcPr>
          <w:p w:rsidR="00BB0B2E" w:rsidRDefault="00BB0B2E" w:rsidP="00BB0B2E">
            <w:pPr>
              <w:jc w:val="center"/>
            </w:pPr>
            <w:r w:rsidRPr="00E41EF2">
              <w:rPr>
                <w:b/>
                <w:bCs/>
                <w:sz w:val="16"/>
                <w:szCs w:val="16"/>
              </w:rPr>
              <w:t>M2</w:t>
            </w:r>
          </w:p>
        </w:tc>
        <w:tc>
          <w:tcPr>
            <w:tcW w:w="1044"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50" w:type="dxa"/>
            <w:shd w:val="clear"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r>
      <w:tr w:rsidR="00BB0B2E" w:rsidRPr="00297629" w:rsidTr="00BB0B2E">
        <w:trPr>
          <w:trHeight w:val="539"/>
        </w:trPr>
        <w:tc>
          <w:tcPr>
            <w:tcW w:w="1201" w:type="dxa"/>
            <w:shd w:val="clear" w:color="auto" w:fill="F2DBDB"/>
            <w:vAlign w:val="center"/>
          </w:tcPr>
          <w:p w:rsidR="00BB0B2E" w:rsidRPr="00297629" w:rsidRDefault="00BB0B2E" w:rsidP="00BB0B2E">
            <w:pPr>
              <w:tabs>
                <w:tab w:val="center" w:pos="4536"/>
                <w:tab w:val="right" w:pos="9072"/>
              </w:tabs>
              <w:jc w:val="center"/>
              <w:rPr>
                <w:sz w:val="16"/>
                <w:szCs w:val="16"/>
              </w:rPr>
            </w:pPr>
            <w:r>
              <w:rPr>
                <w:sz w:val="16"/>
                <w:szCs w:val="16"/>
              </w:rPr>
              <w:t>6</w:t>
            </w:r>
          </w:p>
        </w:tc>
        <w:tc>
          <w:tcPr>
            <w:tcW w:w="783" w:type="dxa"/>
            <w:shd w:val="clear" w:color="auto" w:fill="F2DBDB"/>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2DBDB"/>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2DBDB"/>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2DBDB"/>
            <w:vAlign w:val="center"/>
          </w:tcPr>
          <w:p w:rsidR="00BB0B2E" w:rsidRPr="00297629" w:rsidRDefault="00BB0B2E" w:rsidP="00BB0B2E">
            <w:pPr>
              <w:tabs>
                <w:tab w:val="center" w:pos="4536"/>
                <w:tab w:val="right" w:pos="9072"/>
              </w:tabs>
              <w:jc w:val="center"/>
              <w:rPr>
                <w:b/>
                <w:bCs/>
                <w:sz w:val="16"/>
                <w:szCs w:val="16"/>
              </w:rPr>
            </w:pPr>
            <w:r>
              <w:rPr>
                <w:b/>
                <w:bCs/>
                <w:sz w:val="16"/>
                <w:szCs w:val="16"/>
              </w:rPr>
              <w:t>M</w:t>
            </w:r>
          </w:p>
        </w:tc>
        <w:tc>
          <w:tcPr>
            <w:tcW w:w="1044" w:type="dxa"/>
            <w:shd w:val="clear" w:color="auto" w:fill="F2DBDB"/>
            <w:vAlign w:val="center"/>
          </w:tcPr>
          <w:p w:rsidR="00BB0B2E" w:rsidRDefault="00BB0B2E" w:rsidP="00BB0B2E">
            <w:pPr>
              <w:jc w:val="center"/>
            </w:pPr>
            <w:r w:rsidRPr="005D0117">
              <w:rPr>
                <w:b/>
                <w:bCs/>
                <w:sz w:val="16"/>
                <w:szCs w:val="16"/>
              </w:rPr>
              <w:t>M1</w:t>
            </w:r>
          </w:p>
        </w:tc>
        <w:tc>
          <w:tcPr>
            <w:tcW w:w="1044" w:type="dxa"/>
            <w:shd w:val="clear" w:color="auto" w:fill="F2DBDB"/>
            <w:vAlign w:val="center"/>
          </w:tcPr>
          <w:p w:rsidR="00BB0B2E" w:rsidRDefault="00BB0B2E" w:rsidP="00BB0B2E">
            <w:pPr>
              <w:jc w:val="center"/>
            </w:pPr>
            <w:r w:rsidRPr="005D0117">
              <w:rPr>
                <w:b/>
                <w:bCs/>
                <w:sz w:val="16"/>
                <w:szCs w:val="16"/>
              </w:rPr>
              <w:t>M1</w:t>
            </w:r>
          </w:p>
        </w:tc>
        <w:tc>
          <w:tcPr>
            <w:tcW w:w="1044" w:type="dxa"/>
            <w:shd w:val="clear" w:color="auto" w:fill="F2DBDB"/>
            <w:vAlign w:val="center"/>
          </w:tcPr>
          <w:p w:rsidR="00BB0B2E" w:rsidRPr="00297629" w:rsidRDefault="00BB0B2E" w:rsidP="00BB0B2E">
            <w:pPr>
              <w:tabs>
                <w:tab w:val="center" w:pos="4536"/>
                <w:tab w:val="right" w:pos="9072"/>
              </w:tabs>
              <w:jc w:val="center"/>
              <w:rPr>
                <w:b/>
                <w:bCs/>
                <w:sz w:val="16"/>
                <w:szCs w:val="16"/>
              </w:rPr>
            </w:pPr>
            <w:r>
              <w:rPr>
                <w:b/>
                <w:bCs/>
                <w:sz w:val="16"/>
                <w:szCs w:val="16"/>
              </w:rPr>
              <w:t>M2</w:t>
            </w:r>
          </w:p>
        </w:tc>
        <w:tc>
          <w:tcPr>
            <w:tcW w:w="1050" w:type="dxa"/>
            <w:shd w:val="clear" w:color="auto" w:fill="F2DBDB"/>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r>
      <w:tr w:rsidR="00BB0B2E" w:rsidRPr="00297629" w:rsidTr="00BB0B2E">
        <w:trPr>
          <w:trHeight w:val="539"/>
        </w:trPr>
        <w:tc>
          <w:tcPr>
            <w:tcW w:w="1201" w:type="dxa"/>
            <w:shd w:val="clear" w:color="auto" w:fill="FFFFFF"/>
            <w:vAlign w:val="center"/>
          </w:tcPr>
          <w:p w:rsidR="00BB0B2E" w:rsidRPr="00297629" w:rsidRDefault="00BB0B2E" w:rsidP="00BB0B2E">
            <w:pPr>
              <w:tabs>
                <w:tab w:val="center" w:pos="4536"/>
                <w:tab w:val="right" w:pos="9072"/>
              </w:tabs>
              <w:jc w:val="center"/>
              <w:rPr>
                <w:sz w:val="16"/>
                <w:szCs w:val="16"/>
              </w:rPr>
            </w:pPr>
            <w:r>
              <w:rPr>
                <w:sz w:val="16"/>
                <w:szCs w:val="16"/>
              </w:rPr>
              <w:t>7</w:t>
            </w:r>
          </w:p>
        </w:tc>
        <w:tc>
          <w:tcPr>
            <w:tcW w:w="783" w:type="dxa"/>
            <w:shd w:val="clear" w:color="auto" w:fill="FFFFFF"/>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FFFFF"/>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FFFFF"/>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FFFFF"/>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FFFFF"/>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FFFFF"/>
            <w:vAlign w:val="center"/>
          </w:tcPr>
          <w:p w:rsidR="00BB0B2E" w:rsidRPr="00297629" w:rsidRDefault="00BB0B2E" w:rsidP="00BB0B2E">
            <w:pPr>
              <w:tabs>
                <w:tab w:val="center" w:pos="4536"/>
                <w:tab w:val="right" w:pos="9072"/>
              </w:tabs>
              <w:jc w:val="center"/>
              <w:rPr>
                <w:b/>
                <w:bCs/>
                <w:sz w:val="16"/>
                <w:szCs w:val="16"/>
              </w:rPr>
            </w:pPr>
            <w:r>
              <w:rPr>
                <w:b/>
                <w:bCs/>
                <w:sz w:val="16"/>
                <w:szCs w:val="16"/>
              </w:rPr>
              <w:t>M</w:t>
            </w:r>
          </w:p>
        </w:tc>
        <w:tc>
          <w:tcPr>
            <w:tcW w:w="1044" w:type="dxa"/>
            <w:shd w:val="clear" w:color="auto" w:fill="FFFFFF"/>
            <w:vAlign w:val="center"/>
          </w:tcPr>
          <w:p w:rsidR="00BB0B2E" w:rsidRPr="00297629" w:rsidRDefault="00BB0B2E" w:rsidP="00BB0B2E">
            <w:pPr>
              <w:tabs>
                <w:tab w:val="center" w:pos="4536"/>
                <w:tab w:val="right" w:pos="9072"/>
              </w:tabs>
              <w:jc w:val="center"/>
              <w:rPr>
                <w:b/>
                <w:bCs/>
                <w:sz w:val="16"/>
                <w:szCs w:val="16"/>
              </w:rPr>
            </w:pPr>
            <w:r>
              <w:rPr>
                <w:b/>
                <w:bCs/>
                <w:sz w:val="16"/>
                <w:szCs w:val="16"/>
              </w:rPr>
              <w:t>M1</w:t>
            </w:r>
          </w:p>
        </w:tc>
        <w:tc>
          <w:tcPr>
            <w:tcW w:w="1050" w:type="dxa"/>
            <w:shd w:val="clear" w:color="auto" w:fill="FFFFFF"/>
            <w:vAlign w:val="center"/>
          </w:tcPr>
          <w:p w:rsidR="00BB0B2E" w:rsidRDefault="00BB0B2E" w:rsidP="00BB0B2E">
            <w:pPr>
              <w:jc w:val="center"/>
            </w:pPr>
            <w:r w:rsidRPr="007E7DB6">
              <w:rPr>
                <w:b/>
                <w:bCs/>
                <w:sz w:val="16"/>
                <w:szCs w:val="16"/>
              </w:rPr>
              <w:t>M2</w:t>
            </w:r>
          </w:p>
        </w:tc>
      </w:tr>
      <w:tr w:rsidR="00BB0B2E" w:rsidRPr="00297629" w:rsidTr="00BB0B2E">
        <w:trPr>
          <w:trHeight w:val="539"/>
        </w:trPr>
        <w:tc>
          <w:tcPr>
            <w:tcW w:w="1201" w:type="dxa"/>
            <w:shd w:val="pct12" w:color="auto" w:fill="auto"/>
            <w:vAlign w:val="center"/>
          </w:tcPr>
          <w:p w:rsidR="00BB0B2E" w:rsidRPr="00297629" w:rsidRDefault="00BB0B2E" w:rsidP="00BB0B2E">
            <w:pPr>
              <w:tabs>
                <w:tab w:val="center" w:pos="4536"/>
                <w:tab w:val="right" w:pos="9072"/>
              </w:tabs>
              <w:jc w:val="center"/>
              <w:rPr>
                <w:sz w:val="16"/>
                <w:szCs w:val="16"/>
              </w:rPr>
            </w:pPr>
            <w:r>
              <w:rPr>
                <w:sz w:val="16"/>
                <w:szCs w:val="16"/>
              </w:rPr>
              <w:t>8</w:t>
            </w:r>
          </w:p>
        </w:tc>
        <w:tc>
          <w:tcPr>
            <w:tcW w:w="783" w:type="dxa"/>
            <w:shd w:val="pct12" w:color="auto" w:fill="auto"/>
            <w:vAlign w:val="center"/>
          </w:tcPr>
          <w:p w:rsidR="00BB0B2E" w:rsidRPr="00F51885" w:rsidRDefault="00BB0B2E" w:rsidP="00BB0B2E">
            <w:pPr>
              <w:jc w:val="center"/>
              <w:rPr>
                <w:b/>
                <w:bCs/>
                <w:sz w:val="16"/>
                <w:szCs w:val="16"/>
              </w:rPr>
            </w:pPr>
            <w:r>
              <w:rPr>
                <w:b/>
                <w:bCs/>
                <w:sz w:val="16"/>
                <w:szCs w:val="16"/>
              </w:rPr>
              <w:t>-</w:t>
            </w:r>
          </w:p>
        </w:tc>
        <w:tc>
          <w:tcPr>
            <w:tcW w:w="1044" w:type="dxa"/>
            <w:shd w:val="pct12" w:color="auto" w:fill="auto"/>
            <w:vAlign w:val="center"/>
          </w:tcPr>
          <w:p w:rsidR="00BB0B2E" w:rsidRPr="00F51885" w:rsidRDefault="00BB0B2E" w:rsidP="00BB0B2E">
            <w:pPr>
              <w:jc w:val="center"/>
              <w:rPr>
                <w:b/>
                <w:bCs/>
                <w:sz w:val="16"/>
                <w:szCs w:val="16"/>
              </w:rPr>
            </w:pPr>
            <w:r>
              <w:rPr>
                <w:b/>
                <w:bCs/>
                <w:sz w:val="16"/>
                <w:szCs w:val="16"/>
              </w:rPr>
              <w:t>-</w:t>
            </w:r>
          </w:p>
        </w:tc>
        <w:tc>
          <w:tcPr>
            <w:tcW w:w="1044" w:type="dxa"/>
            <w:shd w:val="pct12" w:color="auto" w:fill="auto"/>
            <w:vAlign w:val="center"/>
          </w:tcPr>
          <w:p w:rsidR="00BB0B2E" w:rsidRPr="00F51885" w:rsidRDefault="00BB0B2E" w:rsidP="00BB0B2E">
            <w:pPr>
              <w:jc w:val="center"/>
              <w:rPr>
                <w:b/>
                <w:bCs/>
                <w:sz w:val="16"/>
                <w:szCs w:val="16"/>
              </w:rPr>
            </w:pPr>
            <w:r>
              <w:rPr>
                <w:b/>
                <w:bCs/>
                <w:sz w:val="16"/>
                <w:szCs w:val="16"/>
              </w:rPr>
              <w:t>-</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w:t>
            </w:r>
          </w:p>
        </w:tc>
        <w:tc>
          <w:tcPr>
            <w:tcW w:w="1044" w:type="dxa"/>
            <w:shd w:val="pct12" w:color="auto" w:fill="auto"/>
            <w:vAlign w:val="center"/>
          </w:tcPr>
          <w:p w:rsidR="00BB0B2E" w:rsidRDefault="00BB0B2E" w:rsidP="00BB0B2E">
            <w:pPr>
              <w:jc w:val="center"/>
            </w:pPr>
            <w:r w:rsidRPr="00515F51">
              <w:rPr>
                <w:b/>
                <w:bCs/>
                <w:sz w:val="16"/>
                <w:szCs w:val="16"/>
              </w:rPr>
              <w:t>M</w:t>
            </w:r>
            <w:r>
              <w:rPr>
                <w:b/>
                <w:bCs/>
                <w:sz w:val="16"/>
                <w:szCs w:val="16"/>
              </w:rPr>
              <w:t>1</w:t>
            </w:r>
          </w:p>
        </w:tc>
        <w:tc>
          <w:tcPr>
            <w:tcW w:w="1044" w:type="dxa"/>
            <w:shd w:val="pct12" w:color="auto" w:fill="auto"/>
            <w:vAlign w:val="center"/>
          </w:tcPr>
          <w:p w:rsidR="00BB0B2E" w:rsidRDefault="00BB0B2E" w:rsidP="00BB0B2E">
            <w:pPr>
              <w:jc w:val="center"/>
            </w:pPr>
            <w:r w:rsidRPr="00515F51">
              <w:rPr>
                <w:b/>
                <w:bCs/>
                <w:sz w:val="16"/>
                <w:szCs w:val="16"/>
              </w:rPr>
              <w:t>M</w:t>
            </w:r>
            <w:r>
              <w:rPr>
                <w:b/>
                <w:bCs/>
                <w:sz w:val="16"/>
                <w:szCs w:val="16"/>
              </w:rPr>
              <w:t>1</w:t>
            </w:r>
          </w:p>
        </w:tc>
        <w:tc>
          <w:tcPr>
            <w:tcW w:w="1044" w:type="dxa"/>
            <w:shd w:val="pct12" w:color="auto" w:fill="auto"/>
            <w:vAlign w:val="center"/>
          </w:tcPr>
          <w:p w:rsidR="00BB0B2E" w:rsidRPr="00297629" w:rsidRDefault="00BB0B2E" w:rsidP="00BB0B2E">
            <w:pPr>
              <w:tabs>
                <w:tab w:val="center" w:pos="4536"/>
                <w:tab w:val="right" w:pos="9072"/>
              </w:tabs>
              <w:jc w:val="center"/>
              <w:rPr>
                <w:b/>
                <w:bCs/>
                <w:sz w:val="16"/>
                <w:szCs w:val="16"/>
              </w:rPr>
            </w:pPr>
            <w:r>
              <w:rPr>
                <w:b/>
                <w:bCs/>
                <w:sz w:val="16"/>
                <w:szCs w:val="16"/>
              </w:rPr>
              <w:t>M2</w:t>
            </w:r>
          </w:p>
        </w:tc>
        <w:tc>
          <w:tcPr>
            <w:tcW w:w="1050" w:type="dxa"/>
            <w:shd w:val="pct12" w:color="auto" w:fill="auto"/>
            <w:vAlign w:val="center"/>
          </w:tcPr>
          <w:p w:rsidR="00BB0B2E" w:rsidRDefault="00BB0B2E" w:rsidP="00BB0B2E">
            <w:pPr>
              <w:jc w:val="center"/>
            </w:pPr>
            <w:r w:rsidRPr="007E7DB6">
              <w:rPr>
                <w:b/>
                <w:bCs/>
                <w:sz w:val="16"/>
                <w:szCs w:val="16"/>
              </w:rPr>
              <w:t>M2</w:t>
            </w:r>
          </w:p>
        </w:tc>
      </w:tr>
      <w:tr w:rsidR="00BB0B2E" w:rsidRPr="00297629" w:rsidTr="00BB0B2E">
        <w:trPr>
          <w:trHeight w:val="539"/>
        </w:trPr>
        <w:tc>
          <w:tcPr>
            <w:tcW w:w="1201" w:type="dxa"/>
            <w:shd w:val="clear" w:color="auto" w:fill="FFFFFF"/>
            <w:vAlign w:val="center"/>
          </w:tcPr>
          <w:p w:rsidR="00BB0B2E" w:rsidRPr="00297629" w:rsidRDefault="00BB0B2E" w:rsidP="00BB0B2E">
            <w:pPr>
              <w:tabs>
                <w:tab w:val="center" w:pos="4536"/>
                <w:tab w:val="right" w:pos="9072"/>
              </w:tabs>
              <w:jc w:val="center"/>
              <w:rPr>
                <w:sz w:val="16"/>
                <w:szCs w:val="16"/>
              </w:rPr>
            </w:pPr>
            <w:r>
              <w:rPr>
                <w:sz w:val="16"/>
                <w:szCs w:val="16"/>
              </w:rPr>
              <w:t>9</w:t>
            </w:r>
          </w:p>
        </w:tc>
        <w:tc>
          <w:tcPr>
            <w:tcW w:w="783" w:type="dxa"/>
            <w:shd w:val="clear" w:color="auto" w:fill="FFFFFF"/>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FFFFF"/>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FFFFFF"/>
            <w:vAlign w:val="center"/>
          </w:tcPr>
          <w:p w:rsidR="00BB0B2E" w:rsidRDefault="00BB0B2E" w:rsidP="00BB0B2E">
            <w:pPr>
              <w:jc w:val="center"/>
            </w:pPr>
            <w:r w:rsidRPr="00091155">
              <w:rPr>
                <w:b/>
                <w:bCs/>
                <w:sz w:val="16"/>
                <w:szCs w:val="16"/>
              </w:rPr>
              <w:t>M</w:t>
            </w:r>
          </w:p>
        </w:tc>
        <w:tc>
          <w:tcPr>
            <w:tcW w:w="1044" w:type="dxa"/>
            <w:shd w:val="clear" w:color="auto" w:fill="FFFFFF"/>
            <w:vAlign w:val="center"/>
          </w:tcPr>
          <w:p w:rsidR="00BB0B2E" w:rsidRDefault="00BB0B2E" w:rsidP="00BB0B2E">
            <w:pPr>
              <w:jc w:val="center"/>
            </w:pPr>
            <w:r w:rsidRPr="00091155">
              <w:rPr>
                <w:b/>
                <w:bCs/>
                <w:sz w:val="16"/>
                <w:szCs w:val="16"/>
              </w:rPr>
              <w:t>M</w:t>
            </w:r>
          </w:p>
        </w:tc>
        <w:tc>
          <w:tcPr>
            <w:tcW w:w="1044" w:type="dxa"/>
            <w:shd w:val="clear" w:color="auto" w:fill="FFFFFF"/>
            <w:vAlign w:val="center"/>
          </w:tcPr>
          <w:p w:rsidR="00BB0B2E" w:rsidRDefault="00BB0B2E" w:rsidP="00BB0B2E">
            <w:pPr>
              <w:jc w:val="center"/>
            </w:pPr>
            <w:r w:rsidRPr="004845A9">
              <w:rPr>
                <w:b/>
                <w:bCs/>
                <w:sz w:val="16"/>
                <w:szCs w:val="16"/>
              </w:rPr>
              <w:t>M2</w:t>
            </w:r>
          </w:p>
        </w:tc>
        <w:tc>
          <w:tcPr>
            <w:tcW w:w="1044" w:type="dxa"/>
            <w:shd w:val="clear" w:color="auto" w:fill="FFFFFF"/>
            <w:vAlign w:val="center"/>
          </w:tcPr>
          <w:p w:rsidR="00BB0B2E" w:rsidRDefault="00BB0B2E" w:rsidP="00BB0B2E">
            <w:pPr>
              <w:jc w:val="center"/>
            </w:pPr>
            <w:r w:rsidRPr="004845A9">
              <w:rPr>
                <w:b/>
                <w:bCs/>
                <w:sz w:val="16"/>
                <w:szCs w:val="16"/>
              </w:rPr>
              <w:t>M2</w:t>
            </w:r>
          </w:p>
        </w:tc>
        <w:tc>
          <w:tcPr>
            <w:tcW w:w="1044" w:type="dxa"/>
            <w:shd w:val="clear" w:color="auto" w:fill="FFFFFF"/>
            <w:vAlign w:val="center"/>
          </w:tcPr>
          <w:p w:rsidR="00BB0B2E" w:rsidRDefault="00BB0B2E" w:rsidP="00BB0B2E">
            <w:pPr>
              <w:jc w:val="center"/>
            </w:pPr>
            <w:r w:rsidRPr="00612C64">
              <w:rPr>
                <w:b/>
                <w:bCs/>
                <w:sz w:val="16"/>
                <w:szCs w:val="16"/>
              </w:rPr>
              <w:t>1</w:t>
            </w:r>
          </w:p>
        </w:tc>
        <w:tc>
          <w:tcPr>
            <w:tcW w:w="1050" w:type="dxa"/>
            <w:shd w:val="clear" w:color="auto" w:fill="FFFFFF"/>
            <w:vAlign w:val="center"/>
          </w:tcPr>
          <w:p w:rsidR="00BB0B2E" w:rsidRDefault="00BB0B2E" w:rsidP="00BB0B2E">
            <w:pPr>
              <w:jc w:val="center"/>
            </w:pPr>
            <w:r w:rsidRPr="00612C64">
              <w:rPr>
                <w:b/>
                <w:bCs/>
                <w:sz w:val="16"/>
                <w:szCs w:val="16"/>
              </w:rPr>
              <w:t>1</w:t>
            </w:r>
          </w:p>
        </w:tc>
      </w:tr>
      <w:tr w:rsidR="00BB0B2E" w:rsidRPr="00297629" w:rsidTr="00BB0B2E">
        <w:trPr>
          <w:trHeight w:val="539"/>
        </w:trPr>
        <w:tc>
          <w:tcPr>
            <w:tcW w:w="1201" w:type="dxa"/>
            <w:shd w:val="clear" w:color="auto" w:fill="E5DFEC"/>
            <w:vAlign w:val="center"/>
          </w:tcPr>
          <w:p w:rsidR="00BB0B2E" w:rsidRPr="00297629" w:rsidRDefault="00BB0B2E" w:rsidP="00BB0B2E">
            <w:pPr>
              <w:tabs>
                <w:tab w:val="center" w:pos="4536"/>
                <w:tab w:val="right" w:pos="9072"/>
              </w:tabs>
              <w:jc w:val="center"/>
              <w:rPr>
                <w:sz w:val="16"/>
                <w:szCs w:val="16"/>
              </w:rPr>
            </w:pPr>
            <w:r>
              <w:rPr>
                <w:sz w:val="16"/>
                <w:szCs w:val="16"/>
              </w:rPr>
              <w:t>10</w:t>
            </w:r>
          </w:p>
        </w:tc>
        <w:tc>
          <w:tcPr>
            <w:tcW w:w="783" w:type="dxa"/>
            <w:shd w:val="clear" w:color="auto" w:fill="E5DFEC"/>
            <w:vAlign w:val="center"/>
          </w:tcPr>
          <w:p w:rsidR="00BB0B2E" w:rsidRPr="00F51885" w:rsidRDefault="00BB0B2E" w:rsidP="00BB0B2E">
            <w:pPr>
              <w:jc w:val="center"/>
              <w:rPr>
                <w:b/>
                <w:bCs/>
                <w:sz w:val="16"/>
                <w:szCs w:val="16"/>
              </w:rPr>
            </w:pPr>
            <w:r>
              <w:rPr>
                <w:b/>
                <w:bCs/>
                <w:sz w:val="16"/>
                <w:szCs w:val="16"/>
              </w:rPr>
              <w:t>-</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M</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M1</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M1</w:t>
            </w:r>
          </w:p>
        </w:tc>
        <w:tc>
          <w:tcPr>
            <w:tcW w:w="1044" w:type="dxa"/>
            <w:shd w:val="clear" w:color="auto" w:fill="E5DFEC"/>
            <w:vAlign w:val="center"/>
          </w:tcPr>
          <w:p w:rsidR="00BB0B2E" w:rsidRDefault="00BB0B2E" w:rsidP="00BB0B2E">
            <w:pPr>
              <w:jc w:val="center"/>
            </w:pPr>
            <w:r w:rsidRPr="00784DAF">
              <w:rPr>
                <w:b/>
                <w:bCs/>
                <w:sz w:val="16"/>
                <w:szCs w:val="16"/>
              </w:rPr>
              <w:t>1</w:t>
            </w:r>
          </w:p>
        </w:tc>
        <w:tc>
          <w:tcPr>
            <w:tcW w:w="1044" w:type="dxa"/>
            <w:shd w:val="clear" w:color="auto" w:fill="E5DFEC"/>
            <w:vAlign w:val="center"/>
          </w:tcPr>
          <w:p w:rsidR="00BB0B2E" w:rsidRDefault="00BB0B2E" w:rsidP="00BB0B2E">
            <w:pPr>
              <w:jc w:val="center"/>
            </w:pPr>
            <w:r w:rsidRPr="00784DAF">
              <w:rPr>
                <w:b/>
                <w:bCs/>
                <w:sz w:val="16"/>
                <w:szCs w:val="16"/>
              </w:rPr>
              <w:t>1</w:t>
            </w:r>
          </w:p>
        </w:tc>
        <w:tc>
          <w:tcPr>
            <w:tcW w:w="1044" w:type="dxa"/>
            <w:shd w:val="clear" w:color="auto" w:fill="E5DFEC"/>
            <w:vAlign w:val="center"/>
          </w:tcPr>
          <w:p w:rsidR="00BB0B2E" w:rsidRDefault="00BB0B2E" w:rsidP="00BB0B2E">
            <w:pPr>
              <w:jc w:val="center"/>
            </w:pPr>
            <w:r w:rsidRPr="00784DAF">
              <w:rPr>
                <w:b/>
                <w:bCs/>
                <w:sz w:val="16"/>
                <w:szCs w:val="16"/>
              </w:rPr>
              <w:t>1</w:t>
            </w:r>
          </w:p>
        </w:tc>
        <w:tc>
          <w:tcPr>
            <w:tcW w:w="1050"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r>
      <w:tr w:rsidR="00BB0B2E" w:rsidRPr="00297629" w:rsidTr="00BB0B2E">
        <w:trPr>
          <w:trHeight w:val="539"/>
        </w:trPr>
        <w:tc>
          <w:tcPr>
            <w:tcW w:w="1201" w:type="dxa"/>
            <w:shd w:val="clear" w:color="auto" w:fill="FFFFFF"/>
            <w:vAlign w:val="center"/>
          </w:tcPr>
          <w:p w:rsidR="00BB0B2E" w:rsidRPr="00297629" w:rsidRDefault="00BB0B2E" w:rsidP="00BB0B2E">
            <w:pPr>
              <w:tabs>
                <w:tab w:val="center" w:pos="4536"/>
                <w:tab w:val="right" w:pos="9072"/>
              </w:tabs>
              <w:jc w:val="center"/>
              <w:rPr>
                <w:sz w:val="16"/>
                <w:szCs w:val="16"/>
              </w:rPr>
            </w:pPr>
            <w:r>
              <w:rPr>
                <w:sz w:val="16"/>
                <w:szCs w:val="16"/>
              </w:rPr>
              <w:t>11</w:t>
            </w:r>
          </w:p>
        </w:tc>
        <w:tc>
          <w:tcPr>
            <w:tcW w:w="783" w:type="dxa"/>
            <w:shd w:val="clear" w:color="auto" w:fill="FFFFFF"/>
            <w:vAlign w:val="center"/>
          </w:tcPr>
          <w:p w:rsidR="00BB0B2E" w:rsidRPr="00297629" w:rsidRDefault="00BB0B2E" w:rsidP="00BB0B2E">
            <w:pPr>
              <w:tabs>
                <w:tab w:val="center" w:pos="4536"/>
                <w:tab w:val="right" w:pos="9072"/>
              </w:tabs>
              <w:jc w:val="center"/>
              <w:rPr>
                <w:b/>
                <w:bCs/>
                <w:sz w:val="16"/>
                <w:szCs w:val="16"/>
              </w:rPr>
            </w:pPr>
            <w:r>
              <w:rPr>
                <w:b/>
                <w:bCs/>
                <w:sz w:val="16"/>
                <w:szCs w:val="16"/>
              </w:rPr>
              <w:t>M</w:t>
            </w:r>
          </w:p>
        </w:tc>
        <w:tc>
          <w:tcPr>
            <w:tcW w:w="1044" w:type="dxa"/>
            <w:shd w:val="clear" w:color="auto" w:fill="FFFFFF"/>
            <w:vAlign w:val="center"/>
          </w:tcPr>
          <w:p w:rsidR="00BB0B2E" w:rsidRPr="00297629" w:rsidRDefault="00BB0B2E" w:rsidP="00BB0B2E">
            <w:pPr>
              <w:tabs>
                <w:tab w:val="center" w:pos="4536"/>
                <w:tab w:val="right" w:pos="9072"/>
              </w:tabs>
              <w:jc w:val="center"/>
              <w:rPr>
                <w:b/>
                <w:bCs/>
                <w:sz w:val="16"/>
                <w:szCs w:val="16"/>
              </w:rPr>
            </w:pPr>
            <w:r>
              <w:rPr>
                <w:b/>
                <w:bCs/>
                <w:sz w:val="16"/>
                <w:szCs w:val="16"/>
              </w:rPr>
              <w:t>M1</w:t>
            </w:r>
          </w:p>
        </w:tc>
        <w:tc>
          <w:tcPr>
            <w:tcW w:w="1044" w:type="dxa"/>
            <w:shd w:val="clear" w:color="auto" w:fill="FFFFFF"/>
            <w:vAlign w:val="center"/>
          </w:tcPr>
          <w:p w:rsidR="00BB0B2E" w:rsidRDefault="00BB0B2E" w:rsidP="00BB0B2E">
            <w:pPr>
              <w:jc w:val="center"/>
            </w:pPr>
            <w:r w:rsidRPr="00B90FC2">
              <w:rPr>
                <w:b/>
                <w:bCs/>
                <w:sz w:val="16"/>
                <w:szCs w:val="16"/>
              </w:rPr>
              <w:t>M2</w:t>
            </w:r>
          </w:p>
        </w:tc>
        <w:tc>
          <w:tcPr>
            <w:tcW w:w="1044" w:type="dxa"/>
            <w:shd w:val="clear" w:color="auto" w:fill="FFFFFF"/>
            <w:vAlign w:val="center"/>
          </w:tcPr>
          <w:p w:rsidR="00BB0B2E" w:rsidRDefault="00BB0B2E" w:rsidP="00BB0B2E">
            <w:pPr>
              <w:jc w:val="center"/>
            </w:pPr>
            <w:r w:rsidRPr="00B90FC2">
              <w:rPr>
                <w:b/>
                <w:bCs/>
                <w:sz w:val="16"/>
                <w:szCs w:val="16"/>
              </w:rPr>
              <w:t>M2</w:t>
            </w:r>
          </w:p>
        </w:tc>
        <w:tc>
          <w:tcPr>
            <w:tcW w:w="1044" w:type="dxa"/>
            <w:shd w:val="clear" w:color="auto" w:fill="FFFFFF"/>
            <w:vAlign w:val="center"/>
          </w:tcPr>
          <w:p w:rsidR="00BB0B2E" w:rsidRDefault="00BB0B2E" w:rsidP="00BB0B2E">
            <w:pPr>
              <w:jc w:val="center"/>
            </w:pPr>
            <w:r w:rsidRPr="002A7EA5">
              <w:rPr>
                <w:b/>
                <w:bCs/>
                <w:sz w:val="16"/>
                <w:szCs w:val="16"/>
              </w:rPr>
              <w:t>1</w:t>
            </w:r>
          </w:p>
        </w:tc>
        <w:tc>
          <w:tcPr>
            <w:tcW w:w="1044" w:type="dxa"/>
            <w:shd w:val="clear" w:color="auto" w:fill="FFFFFF"/>
            <w:vAlign w:val="center"/>
          </w:tcPr>
          <w:p w:rsidR="00BB0B2E" w:rsidRDefault="00BB0B2E" w:rsidP="00BB0B2E">
            <w:pPr>
              <w:jc w:val="center"/>
            </w:pPr>
            <w:r w:rsidRPr="002A7EA5">
              <w:rPr>
                <w:b/>
                <w:bCs/>
                <w:sz w:val="16"/>
                <w:szCs w:val="16"/>
              </w:rPr>
              <w:t>1</w:t>
            </w:r>
          </w:p>
        </w:tc>
        <w:tc>
          <w:tcPr>
            <w:tcW w:w="1044" w:type="dxa"/>
            <w:shd w:val="clear" w:color="auto" w:fill="FFFFFF"/>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50" w:type="dxa"/>
            <w:shd w:val="clear" w:color="auto" w:fill="FFFFFF"/>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r>
      <w:tr w:rsidR="00BB0B2E" w:rsidRPr="00297629" w:rsidTr="00BB0B2E">
        <w:trPr>
          <w:trHeight w:val="539"/>
        </w:trPr>
        <w:tc>
          <w:tcPr>
            <w:tcW w:w="1201" w:type="dxa"/>
            <w:shd w:val="clear" w:color="auto" w:fill="E5DFEC"/>
            <w:vAlign w:val="center"/>
          </w:tcPr>
          <w:p w:rsidR="00BB0B2E" w:rsidRDefault="00BB0B2E" w:rsidP="00BB0B2E">
            <w:pPr>
              <w:tabs>
                <w:tab w:val="center" w:pos="4536"/>
                <w:tab w:val="right" w:pos="9072"/>
              </w:tabs>
              <w:jc w:val="center"/>
              <w:rPr>
                <w:sz w:val="16"/>
                <w:szCs w:val="16"/>
              </w:rPr>
            </w:pPr>
            <w:r>
              <w:rPr>
                <w:sz w:val="16"/>
                <w:szCs w:val="16"/>
              </w:rPr>
              <w:t>12</w:t>
            </w:r>
          </w:p>
        </w:tc>
        <w:tc>
          <w:tcPr>
            <w:tcW w:w="783"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M1</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M2</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1</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44"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2</w:t>
            </w:r>
          </w:p>
        </w:tc>
        <w:tc>
          <w:tcPr>
            <w:tcW w:w="1050" w:type="dxa"/>
            <w:shd w:val="clear" w:color="auto" w:fill="E5DFEC"/>
            <w:vAlign w:val="center"/>
          </w:tcPr>
          <w:p w:rsidR="00BB0B2E" w:rsidRPr="00297629" w:rsidRDefault="00BB0B2E" w:rsidP="00BB0B2E">
            <w:pPr>
              <w:tabs>
                <w:tab w:val="center" w:pos="4536"/>
                <w:tab w:val="right" w:pos="9072"/>
              </w:tabs>
              <w:jc w:val="center"/>
              <w:rPr>
                <w:b/>
                <w:bCs/>
                <w:sz w:val="16"/>
                <w:szCs w:val="16"/>
              </w:rPr>
            </w:pPr>
            <w:r>
              <w:rPr>
                <w:b/>
                <w:bCs/>
                <w:sz w:val="16"/>
                <w:szCs w:val="16"/>
              </w:rPr>
              <w:t>3</w:t>
            </w:r>
          </w:p>
        </w:tc>
      </w:tr>
      <w:tr w:rsidR="00BB0B2E" w:rsidRPr="00297629" w:rsidTr="00BB0B2E">
        <w:trPr>
          <w:trHeight w:val="190"/>
        </w:trPr>
        <w:tc>
          <w:tcPr>
            <w:tcW w:w="9298" w:type="dxa"/>
            <w:gridSpan w:val="9"/>
            <w:shd w:val="clear" w:color="auto" w:fill="auto"/>
            <w:vAlign w:val="center"/>
          </w:tcPr>
          <w:p w:rsidR="00BB0B2E" w:rsidRPr="00D702BD" w:rsidRDefault="00BB0B2E" w:rsidP="00BB0B2E">
            <w:pPr>
              <w:tabs>
                <w:tab w:val="center" w:pos="4536"/>
                <w:tab w:val="right" w:pos="9072"/>
              </w:tabs>
              <w:jc w:val="center"/>
            </w:pPr>
          </w:p>
        </w:tc>
      </w:tr>
    </w:tbl>
    <w:p w:rsidR="00052BC0" w:rsidRDefault="00052BC0" w:rsidP="00BB0B2E">
      <w:pPr>
        <w:spacing w:line="240" w:lineRule="auto"/>
        <w:rPr>
          <w:rFonts w:ascii="Arial" w:hAnsi="Arial" w:cs="Arial"/>
          <w:sz w:val="24"/>
          <w:szCs w:val="24"/>
        </w:rPr>
      </w:pPr>
    </w:p>
    <w:p w:rsidR="00052BC0" w:rsidRDefault="00052BC0">
      <w:pPr>
        <w:widowControl/>
        <w:adjustRightInd/>
        <w:spacing w:line="240" w:lineRule="auto"/>
        <w:jc w:val="left"/>
        <w:rPr>
          <w:rFonts w:ascii="Arial" w:hAnsi="Arial" w:cs="Arial"/>
          <w:sz w:val="24"/>
          <w:szCs w:val="24"/>
        </w:rPr>
      </w:pPr>
      <w:r>
        <w:rPr>
          <w:rFonts w:ascii="Arial" w:hAnsi="Arial" w:cs="Arial"/>
          <w:sz w:val="24"/>
          <w:szCs w:val="24"/>
        </w:rPr>
        <w:br w:type="page"/>
      </w:r>
    </w:p>
    <w:p w:rsidR="00BB0B2E" w:rsidRDefault="00BB0B2E" w:rsidP="00BB0B2E">
      <w:pPr>
        <w:spacing w:line="240" w:lineRule="auto"/>
        <w:rPr>
          <w:rFonts w:ascii="Arial" w:hAnsi="Arial" w:cs="Arial"/>
          <w:sz w:val="24"/>
          <w:szCs w:val="24"/>
        </w:rPr>
      </w:pPr>
    </w:p>
    <w:p w:rsidR="00BB0B2E" w:rsidRDefault="00BB0B2E" w:rsidP="00BB0B2E">
      <w:pPr>
        <w:spacing w:line="240" w:lineRule="auto"/>
        <w:rPr>
          <w:rFonts w:ascii="Arial" w:hAnsi="Arial" w:cs="Arial"/>
          <w:sz w:val="24"/>
          <w:szCs w:val="24"/>
        </w:rPr>
      </w:pPr>
    </w:p>
    <w:p w:rsidR="00BB0B2E" w:rsidRDefault="00BB0B2E" w:rsidP="00BB0B2E">
      <w:pPr>
        <w:spacing w:line="240" w:lineRule="auto"/>
        <w:jc w:val="center"/>
        <w:rPr>
          <w:rFonts w:ascii="Arial" w:hAnsi="Arial" w:cs="Arial"/>
          <w:sz w:val="24"/>
          <w:szCs w:val="24"/>
        </w:rPr>
      </w:pPr>
    </w:p>
    <w:p w:rsidR="00425BE3" w:rsidRDefault="00425BE3" w:rsidP="00BB0B2E">
      <w:pPr>
        <w:spacing w:line="240" w:lineRule="auto"/>
        <w:jc w:val="center"/>
        <w:rPr>
          <w:rFonts w:ascii="Arial" w:hAnsi="Arial" w:cs="Arial"/>
          <w:sz w:val="24"/>
          <w:szCs w:val="24"/>
        </w:rPr>
      </w:pPr>
    </w:p>
    <w:p w:rsidR="007B1990" w:rsidRDefault="007B1990" w:rsidP="007B1990">
      <w:pPr>
        <w:rPr>
          <w:rFonts w:ascii="Arial" w:hAnsi="Arial" w:cs="Arial"/>
          <w:b/>
          <w:sz w:val="32"/>
          <w:szCs w:val="32"/>
        </w:rPr>
      </w:pPr>
      <w:r w:rsidRPr="00ED7654">
        <w:rPr>
          <w:rFonts w:ascii="Arial" w:hAnsi="Arial" w:cs="Arial"/>
          <w:b/>
          <w:sz w:val="32"/>
          <w:szCs w:val="32"/>
        </w:rPr>
        <w:t>Résultats</w:t>
      </w:r>
    </w:p>
    <w:p w:rsidR="00ED7654" w:rsidRPr="00ED7654" w:rsidRDefault="00ED7654" w:rsidP="007B1990">
      <w:pPr>
        <w:rPr>
          <w:rFonts w:ascii="Arial" w:hAnsi="Arial" w:cs="Arial"/>
          <w:b/>
          <w:sz w:val="32"/>
          <w:szCs w:val="32"/>
        </w:rPr>
      </w:pPr>
      <w:bookmarkStart w:id="0" w:name="_GoBack"/>
      <w:bookmarkEnd w:id="0"/>
    </w:p>
    <w:p w:rsidR="007B1990" w:rsidRPr="00C407D4" w:rsidRDefault="007B1990" w:rsidP="007B1990">
      <w:pPr>
        <w:tabs>
          <w:tab w:val="left" w:pos="1110"/>
        </w:tabs>
        <w:rPr>
          <w:rFonts w:ascii="Arial" w:hAnsi="Arial" w:cs="Arial"/>
          <w:b/>
          <w:bCs/>
          <w:sz w:val="22"/>
          <w:szCs w:val="22"/>
        </w:rPr>
      </w:pPr>
      <w:r w:rsidRPr="00C407D4">
        <w:rPr>
          <w:rFonts w:ascii="Arial" w:hAnsi="Arial" w:cs="Arial"/>
          <w:sz w:val="22"/>
          <w:szCs w:val="22"/>
        </w:rPr>
        <w:t>- :</w:t>
      </w:r>
      <w:r w:rsidRPr="00C407D4">
        <w:rPr>
          <w:rFonts w:ascii="Arial" w:hAnsi="Arial" w:cs="Arial"/>
          <w:b/>
          <w:bCs/>
          <w:sz w:val="22"/>
          <w:szCs w:val="22"/>
        </w:rPr>
        <w:t xml:space="preserve"> pas d’effet.</w:t>
      </w:r>
    </w:p>
    <w:p w:rsidR="007B1990" w:rsidRPr="00C407D4" w:rsidRDefault="007B1990" w:rsidP="007B1990">
      <w:pPr>
        <w:tabs>
          <w:tab w:val="left" w:pos="1110"/>
        </w:tabs>
        <w:rPr>
          <w:rFonts w:ascii="Arial" w:hAnsi="Arial" w:cs="Arial"/>
          <w:b/>
          <w:bCs/>
          <w:sz w:val="22"/>
          <w:szCs w:val="22"/>
        </w:rPr>
      </w:pPr>
      <w:r w:rsidRPr="00C407D4">
        <w:rPr>
          <w:rFonts w:ascii="Arial" w:hAnsi="Arial" w:cs="Arial"/>
          <w:sz w:val="22"/>
          <w:szCs w:val="22"/>
        </w:rPr>
        <w:t xml:space="preserve">M : </w:t>
      </w:r>
      <w:r w:rsidRPr="00C407D4">
        <w:rPr>
          <w:rFonts w:ascii="Arial" w:hAnsi="Arial" w:cs="Arial"/>
          <w:b/>
          <w:bCs/>
          <w:sz w:val="22"/>
          <w:szCs w:val="22"/>
        </w:rPr>
        <w:t>toutes les unités ennemies dans l’hexagone subissent une vérification de moral (voir règle 14.1).</w:t>
      </w:r>
    </w:p>
    <w:p w:rsidR="007B1990" w:rsidRPr="00C407D4" w:rsidRDefault="007B1990" w:rsidP="007B1990">
      <w:pPr>
        <w:tabs>
          <w:tab w:val="left" w:pos="1110"/>
        </w:tabs>
        <w:rPr>
          <w:rFonts w:ascii="Arial" w:hAnsi="Arial" w:cs="Arial"/>
          <w:b/>
          <w:bCs/>
          <w:sz w:val="22"/>
          <w:szCs w:val="22"/>
        </w:rPr>
      </w:pPr>
      <w:r w:rsidRPr="00C407D4">
        <w:rPr>
          <w:rFonts w:ascii="Arial" w:hAnsi="Arial" w:cs="Arial"/>
          <w:sz w:val="22"/>
          <w:szCs w:val="22"/>
        </w:rPr>
        <w:t xml:space="preserve">M# : </w:t>
      </w:r>
      <w:r w:rsidRPr="00C407D4">
        <w:rPr>
          <w:rFonts w:ascii="Arial" w:hAnsi="Arial" w:cs="Arial"/>
          <w:b/>
          <w:bCs/>
          <w:sz w:val="22"/>
          <w:szCs w:val="22"/>
        </w:rPr>
        <w:t>la même chose que M excepté que vous ajoutez # au jet de dés de vérification de moral.</w:t>
      </w:r>
    </w:p>
    <w:p w:rsidR="007B1990" w:rsidRPr="00C407D4" w:rsidRDefault="007B1990" w:rsidP="007B1990">
      <w:pPr>
        <w:tabs>
          <w:tab w:val="left" w:pos="1110"/>
        </w:tabs>
        <w:rPr>
          <w:rFonts w:ascii="Arial" w:hAnsi="Arial" w:cs="Arial"/>
          <w:b/>
          <w:bCs/>
          <w:sz w:val="22"/>
          <w:szCs w:val="22"/>
        </w:rPr>
      </w:pPr>
      <w:r w:rsidRPr="00C407D4">
        <w:rPr>
          <w:rFonts w:ascii="Arial" w:hAnsi="Arial" w:cs="Arial"/>
          <w:sz w:val="22"/>
          <w:szCs w:val="22"/>
        </w:rPr>
        <w:t># :</w:t>
      </w:r>
      <w:r w:rsidRPr="00C407D4">
        <w:rPr>
          <w:rFonts w:ascii="Arial" w:hAnsi="Arial" w:cs="Arial"/>
          <w:b/>
          <w:bCs/>
          <w:sz w:val="22"/>
          <w:szCs w:val="22"/>
        </w:rPr>
        <w:t xml:space="preserve"> </w:t>
      </w:r>
      <w:proofErr w:type="gramStart"/>
      <w:r w:rsidRPr="00C407D4">
        <w:rPr>
          <w:rFonts w:ascii="Arial" w:hAnsi="Arial" w:cs="Arial"/>
          <w:b/>
          <w:bCs/>
          <w:sz w:val="22"/>
          <w:szCs w:val="22"/>
        </w:rPr>
        <w:t>a</w:t>
      </w:r>
      <w:proofErr w:type="gramEnd"/>
      <w:r w:rsidRPr="00C407D4">
        <w:rPr>
          <w:rFonts w:ascii="Arial" w:hAnsi="Arial" w:cs="Arial"/>
          <w:b/>
          <w:bCs/>
          <w:sz w:val="22"/>
          <w:szCs w:val="22"/>
        </w:rPr>
        <w:t>) # pas de perte aux unités de combat ennemies d’un type quelconque dans l’hexagone.</w:t>
      </w:r>
    </w:p>
    <w:p w:rsidR="007B1990" w:rsidRPr="00C407D4" w:rsidRDefault="007B1990" w:rsidP="007B1990">
      <w:pPr>
        <w:tabs>
          <w:tab w:val="left" w:pos="1110"/>
        </w:tabs>
        <w:rPr>
          <w:rFonts w:ascii="Arial" w:hAnsi="Arial" w:cs="Arial"/>
          <w:b/>
          <w:bCs/>
          <w:sz w:val="22"/>
          <w:szCs w:val="22"/>
        </w:rPr>
      </w:pPr>
      <w:r w:rsidRPr="00C407D4">
        <w:rPr>
          <w:rFonts w:ascii="Arial" w:hAnsi="Arial" w:cs="Arial"/>
          <w:b/>
          <w:bCs/>
          <w:sz w:val="22"/>
          <w:szCs w:val="22"/>
        </w:rPr>
        <w:t xml:space="preserve">     b) </w:t>
      </w:r>
      <w:r w:rsidRPr="00C407D4">
        <w:rPr>
          <w:rFonts w:ascii="Arial" w:hAnsi="Arial" w:cs="Arial"/>
          <w:b/>
          <w:bCs/>
          <w:i/>
          <w:iCs/>
          <w:sz w:val="22"/>
          <w:szCs w:val="22"/>
        </w:rPr>
        <w:t>et</w:t>
      </w:r>
      <w:r w:rsidRPr="00C407D4">
        <w:rPr>
          <w:rFonts w:ascii="Arial" w:hAnsi="Arial" w:cs="Arial"/>
          <w:b/>
          <w:bCs/>
          <w:sz w:val="22"/>
          <w:szCs w:val="22"/>
        </w:rPr>
        <w:t xml:space="preserve"> # pas de perte aux unités de transport ennemies non transport de troupes blindées dans l’hexagone. Dans chaque catégorie d’unité (a et b), </w:t>
      </w:r>
    </w:p>
    <w:p w:rsidR="007B1990" w:rsidRPr="00C407D4" w:rsidRDefault="007B1990" w:rsidP="007B1990">
      <w:pPr>
        <w:tabs>
          <w:tab w:val="left" w:pos="1110"/>
        </w:tabs>
        <w:ind w:left="540"/>
        <w:rPr>
          <w:rFonts w:ascii="Arial" w:hAnsi="Arial" w:cs="Arial"/>
          <w:b/>
          <w:bCs/>
          <w:sz w:val="22"/>
          <w:szCs w:val="22"/>
        </w:rPr>
      </w:pPr>
      <w:proofErr w:type="gramStart"/>
      <w:r w:rsidRPr="00C407D4">
        <w:rPr>
          <w:rFonts w:ascii="Arial" w:hAnsi="Arial" w:cs="Arial"/>
          <w:b/>
          <w:bCs/>
          <w:sz w:val="22"/>
          <w:szCs w:val="22"/>
        </w:rPr>
        <w:t>le</w:t>
      </w:r>
      <w:proofErr w:type="gramEnd"/>
      <w:r w:rsidRPr="00C407D4">
        <w:rPr>
          <w:rFonts w:ascii="Arial" w:hAnsi="Arial" w:cs="Arial"/>
          <w:b/>
          <w:bCs/>
          <w:sz w:val="22"/>
          <w:szCs w:val="22"/>
        </w:rPr>
        <w:t xml:space="preserve"> premier pas de perte doit être pris par l’unité avec le meilleur statut de moral. Sur un résultat de « 2 » ou de « 3 », l’assaut </w:t>
      </w:r>
    </w:p>
    <w:p w:rsidR="007B1990" w:rsidRPr="00C407D4" w:rsidRDefault="007B1990" w:rsidP="007B1990">
      <w:pPr>
        <w:tabs>
          <w:tab w:val="left" w:pos="1110"/>
        </w:tabs>
        <w:ind w:left="540"/>
        <w:rPr>
          <w:rFonts w:ascii="Arial" w:hAnsi="Arial" w:cs="Arial"/>
          <w:b/>
          <w:bCs/>
          <w:sz w:val="22"/>
          <w:szCs w:val="22"/>
        </w:rPr>
      </w:pPr>
      <w:proofErr w:type="gramStart"/>
      <w:r w:rsidRPr="00C407D4">
        <w:rPr>
          <w:rFonts w:ascii="Arial" w:hAnsi="Arial" w:cs="Arial"/>
          <w:b/>
          <w:bCs/>
          <w:sz w:val="22"/>
          <w:szCs w:val="22"/>
        </w:rPr>
        <w:t>cause</w:t>
      </w:r>
      <w:proofErr w:type="gramEnd"/>
      <w:r w:rsidRPr="00C407D4">
        <w:rPr>
          <w:rFonts w:ascii="Arial" w:hAnsi="Arial" w:cs="Arial"/>
          <w:b/>
          <w:bCs/>
          <w:sz w:val="22"/>
          <w:szCs w:val="22"/>
        </w:rPr>
        <w:t xml:space="preserve"> 2 ou 3 points de perte (respectivement) à chaque catégorie et au moins un des pas de perte doit être pris par un VCB (véhicule de combat blindé : </w:t>
      </w:r>
      <w:proofErr w:type="spellStart"/>
      <w:r w:rsidRPr="00C407D4">
        <w:rPr>
          <w:rFonts w:ascii="Arial" w:hAnsi="Arial" w:cs="Arial"/>
          <w:b/>
          <w:bCs/>
          <w:sz w:val="22"/>
          <w:szCs w:val="22"/>
        </w:rPr>
        <w:t>Armored</w:t>
      </w:r>
      <w:proofErr w:type="spellEnd"/>
      <w:r w:rsidRPr="00C407D4">
        <w:rPr>
          <w:rFonts w:ascii="Arial" w:hAnsi="Arial" w:cs="Arial"/>
          <w:b/>
          <w:bCs/>
          <w:sz w:val="22"/>
          <w:szCs w:val="22"/>
        </w:rPr>
        <w:t xml:space="preserve"> </w:t>
      </w:r>
      <w:proofErr w:type="spellStart"/>
      <w:r w:rsidRPr="00C407D4">
        <w:rPr>
          <w:rFonts w:ascii="Arial" w:hAnsi="Arial" w:cs="Arial"/>
          <w:b/>
          <w:bCs/>
          <w:sz w:val="22"/>
          <w:szCs w:val="22"/>
        </w:rPr>
        <w:t>Fighting</w:t>
      </w:r>
      <w:proofErr w:type="spellEnd"/>
      <w:r w:rsidRPr="00C407D4">
        <w:rPr>
          <w:rFonts w:ascii="Arial" w:hAnsi="Arial" w:cs="Arial"/>
          <w:b/>
          <w:bCs/>
          <w:sz w:val="22"/>
          <w:szCs w:val="22"/>
        </w:rPr>
        <w:t xml:space="preserve"> </w:t>
      </w:r>
      <w:proofErr w:type="spellStart"/>
      <w:r w:rsidRPr="00C407D4">
        <w:rPr>
          <w:rFonts w:ascii="Arial" w:hAnsi="Arial" w:cs="Arial"/>
          <w:b/>
          <w:bCs/>
          <w:sz w:val="22"/>
          <w:szCs w:val="22"/>
        </w:rPr>
        <w:t>Véhicle</w:t>
      </w:r>
      <w:proofErr w:type="spellEnd"/>
      <w:r w:rsidRPr="00C407D4">
        <w:rPr>
          <w:rFonts w:ascii="Arial" w:hAnsi="Arial" w:cs="Arial"/>
          <w:b/>
          <w:bCs/>
          <w:sz w:val="22"/>
          <w:szCs w:val="22"/>
        </w:rPr>
        <w:t xml:space="preserve"> : AFV) </w:t>
      </w:r>
    </w:p>
    <w:p w:rsidR="007B1990" w:rsidRPr="00C407D4" w:rsidRDefault="007B1990" w:rsidP="007B1990">
      <w:pPr>
        <w:tabs>
          <w:tab w:val="left" w:pos="1110"/>
        </w:tabs>
        <w:ind w:left="540"/>
        <w:rPr>
          <w:rFonts w:ascii="Arial" w:hAnsi="Arial" w:cs="Arial"/>
          <w:b/>
          <w:bCs/>
          <w:sz w:val="22"/>
          <w:szCs w:val="22"/>
        </w:rPr>
      </w:pPr>
      <w:r w:rsidRPr="00C407D4">
        <w:rPr>
          <w:rFonts w:ascii="Arial" w:hAnsi="Arial" w:cs="Arial"/>
          <w:b/>
          <w:bCs/>
          <w:sz w:val="22"/>
          <w:szCs w:val="22"/>
        </w:rPr>
        <w:t>(</w:t>
      </w:r>
      <w:proofErr w:type="gramStart"/>
      <w:r w:rsidRPr="00C407D4">
        <w:rPr>
          <w:rFonts w:ascii="Arial" w:hAnsi="Arial" w:cs="Arial"/>
          <w:b/>
          <w:bCs/>
          <w:sz w:val="22"/>
          <w:szCs w:val="22"/>
        </w:rPr>
        <w:t>d’un</w:t>
      </w:r>
      <w:proofErr w:type="gramEnd"/>
      <w:r w:rsidRPr="00C407D4">
        <w:rPr>
          <w:rFonts w:ascii="Arial" w:hAnsi="Arial" w:cs="Arial"/>
          <w:b/>
          <w:bCs/>
          <w:sz w:val="22"/>
          <w:szCs w:val="22"/>
        </w:rPr>
        <w:t xml:space="preserve"> type quelconque) s’il est présent. Les pas de perte envers des catégories d’unités absentes sont ignorés (voir règle 7.63). </w:t>
      </w:r>
    </w:p>
    <w:p w:rsidR="007B1990" w:rsidRPr="00C407D4" w:rsidRDefault="007B1990" w:rsidP="007B1990">
      <w:pPr>
        <w:tabs>
          <w:tab w:val="left" w:pos="1110"/>
        </w:tabs>
        <w:ind w:left="540"/>
        <w:rPr>
          <w:rFonts w:ascii="Arial" w:hAnsi="Arial" w:cs="Arial"/>
          <w:sz w:val="22"/>
          <w:szCs w:val="22"/>
        </w:rPr>
      </w:pPr>
      <w:r w:rsidRPr="00C407D4">
        <w:rPr>
          <w:rFonts w:ascii="Arial" w:hAnsi="Arial" w:cs="Arial"/>
          <w:b/>
          <w:bCs/>
          <w:sz w:val="22"/>
          <w:szCs w:val="22"/>
        </w:rPr>
        <w:t>Toutes les unités survivantes subissent une vérification de moral de M2.</w:t>
      </w:r>
    </w:p>
    <w:p w:rsidR="00ED7654" w:rsidRDefault="00ED7654">
      <w:pPr>
        <w:widowControl/>
        <w:adjustRightInd/>
        <w:spacing w:line="240" w:lineRule="auto"/>
        <w:jc w:val="left"/>
        <w:rPr>
          <w:rFonts w:ascii="Arial" w:hAnsi="Arial" w:cs="Arial"/>
          <w:sz w:val="22"/>
          <w:szCs w:val="22"/>
        </w:rPr>
      </w:pPr>
      <w:r>
        <w:rPr>
          <w:rFonts w:ascii="Arial" w:hAnsi="Arial" w:cs="Arial"/>
          <w:sz w:val="22"/>
          <w:szCs w:val="22"/>
        </w:rPr>
        <w:br w:type="page"/>
      </w:r>
    </w:p>
    <w:p w:rsidR="00C407D4" w:rsidRPr="00C407D4" w:rsidRDefault="00C407D4" w:rsidP="00C407D4">
      <w:pPr>
        <w:rPr>
          <w:rFonts w:ascii="Arial" w:hAnsi="Arial" w:cs="Arial"/>
          <w:sz w:val="22"/>
          <w:szCs w:val="22"/>
        </w:rPr>
      </w:pPr>
    </w:p>
    <w:p w:rsidR="00ED7654" w:rsidRDefault="00ED7654" w:rsidP="00C407D4">
      <w:pPr>
        <w:rPr>
          <w:rFonts w:ascii="Arial" w:hAnsi="Arial" w:cs="Arial"/>
          <w:b/>
          <w:sz w:val="24"/>
          <w:szCs w:val="24"/>
        </w:rPr>
      </w:pPr>
    </w:p>
    <w:p w:rsidR="00ED7654" w:rsidRDefault="00ED7654" w:rsidP="00C407D4">
      <w:pPr>
        <w:rPr>
          <w:rFonts w:ascii="Arial" w:hAnsi="Arial" w:cs="Arial"/>
          <w:b/>
          <w:sz w:val="24"/>
          <w:szCs w:val="24"/>
        </w:rPr>
      </w:pPr>
    </w:p>
    <w:p w:rsidR="00C407D4" w:rsidRPr="00ED7654" w:rsidRDefault="00C407D4" w:rsidP="00ED7654">
      <w:pPr>
        <w:jc w:val="center"/>
        <w:rPr>
          <w:rFonts w:ascii="Arial" w:hAnsi="Arial" w:cs="Arial"/>
          <w:b/>
          <w:sz w:val="32"/>
          <w:szCs w:val="32"/>
        </w:rPr>
      </w:pPr>
      <w:r w:rsidRPr="00ED7654">
        <w:rPr>
          <w:rFonts w:ascii="Arial" w:hAnsi="Arial" w:cs="Arial"/>
          <w:b/>
          <w:sz w:val="32"/>
          <w:szCs w:val="32"/>
        </w:rPr>
        <w:t>Modificateurs de colonne de la table des combats par assaut</w:t>
      </w:r>
    </w:p>
    <w:p w:rsidR="00C407D4" w:rsidRPr="00C407D4" w:rsidRDefault="00C407D4" w:rsidP="00C407D4">
      <w:pPr>
        <w:rPr>
          <w:rFonts w:ascii="Arial" w:hAnsi="Arial" w:cs="Arial"/>
          <w:sz w:val="22"/>
          <w:szCs w:val="22"/>
        </w:rPr>
      </w:pPr>
    </w:p>
    <w:p w:rsidR="00C407D4" w:rsidRPr="00C407D4" w:rsidRDefault="00C407D4" w:rsidP="00C407D4">
      <w:pPr>
        <w:rPr>
          <w:rFonts w:ascii="Arial" w:hAnsi="Arial" w:cs="Arial"/>
          <w:bCs/>
          <w:sz w:val="22"/>
          <w:szCs w:val="22"/>
        </w:rPr>
      </w:pPr>
      <w:r w:rsidRPr="00C407D4">
        <w:rPr>
          <w:rFonts w:ascii="Arial" w:hAnsi="Arial" w:cs="Arial"/>
          <w:b/>
          <w:bCs/>
          <w:sz w:val="22"/>
          <w:szCs w:val="22"/>
        </w:rPr>
        <w:t>Tous sont cumulatifs et peuvent parfois s’appliquer aux deux côtés. Il n’y a pas de modificateur maximal positif ou négatif (voir règle 10.3)</w:t>
      </w:r>
    </w:p>
    <w:p w:rsidR="00C407D4" w:rsidRPr="00C407D4" w:rsidRDefault="00C407D4" w:rsidP="00C407D4">
      <w:pPr>
        <w:rPr>
          <w:rFonts w:ascii="Arial" w:hAnsi="Arial" w:cs="Arial"/>
          <w:b/>
          <w:bCs/>
          <w:sz w:val="22"/>
          <w:szCs w:val="22"/>
        </w:rPr>
      </w:pPr>
    </w:p>
    <w:p w:rsidR="00C407D4" w:rsidRPr="00C407D4" w:rsidRDefault="00C407D4" w:rsidP="00C407D4">
      <w:pPr>
        <w:rPr>
          <w:rFonts w:ascii="Arial" w:hAnsi="Arial" w:cs="Arial"/>
          <w:b/>
          <w:bCs/>
          <w:sz w:val="22"/>
          <w:szCs w:val="22"/>
        </w:rPr>
      </w:pPr>
      <w:r w:rsidRPr="00C407D4">
        <w:rPr>
          <w:rFonts w:ascii="Arial" w:hAnsi="Arial" w:cs="Arial"/>
          <w:b/>
          <w:bCs/>
          <w:sz w:val="22"/>
          <w:szCs w:val="22"/>
        </w:rPr>
        <w:t>-2 : assaut contre des unités se défendant occupant un hexagone de ville, un retranchement ou une grotte. (</w:t>
      </w:r>
      <w:proofErr w:type="gramStart"/>
      <w:r w:rsidRPr="00C407D4">
        <w:rPr>
          <w:rFonts w:ascii="Arial" w:hAnsi="Arial" w:cs="Arial"/>
          <w:b/>
          <w:bCs/>
          <w:sz w:val="22"/>
          <w:szCs w:val="22"/>
        </w:rPr>
        <w:t>contre</w:t>
      </w:r>
      <w:proofErr w:type="gramEnd"/>
      <w:r w:rsidRPr="00C407D4">
        <w:rPr>
          <w:rFonts w:ascii="Arial" w:hAnsi="Arial" w:cs="Arial"/>
          <w:b/>
          <w:bCs/>
          <w:sz w:val="22"/>
          <w:szCs w:val="22"/>
        </w:rPr>
        <w:t xml:space="preserve"> un retranchement dans un hexagone de ville, le décalage reste encore seulement de -2).</w:t>
      </w:r>
    </w:p>
    <w:p w:rsidR="00C407D4" w:rsidRPr="00C407D4" w:rsidRDefault="00C407D4" w:rsidP="00C407D4">
      <w:pPr>
        <w:rPr>
          <w:rFonts w:ascii="Arial" w:hAnsi="Arial" w:cs="Arial"/>
          <w:b/>
          <w:bCs/>
          <w:sz w:val="22"/>
          <w:szCs w:val="22"/>
        </w:rPr>
      </w:pP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p>
    <w:p w:rsidR="00C407D4" w:rsidRPr="00C407D4" w:rsidRDefault="00C407D4" w:rsidP="00C407D4">
      <w:pPr>
        <w:rPr>
          <w:rFonts w:ascii="Arial" w:hAnsi="Arial" w:cs="Arial"/>
          <w:b/>
          <w:bCs/>
          <w:sz w:val="22"/>
          <w:szCs w:val="22"/>
        </w:rPr>
      </w:pPr>
      <w:r w:rsidRPr="00C407D4">
        <w:rPr>
          <w:rFonts w:ascii="Arial" w:hAnsi="Arial" w:cs="Arial"/>
          <w:b/>
          <w:bCs/>
          <w:sz w:val="22"/>
          <w:szCs w:val="22"/>
        </w:rPr>
        <w:t>-2 : pour l’attaquant contre un hexagone de rivière majeure au premier tour d’un assaut si aucun côté ne comprend des unités du génie ENG non démoralisées (voir règle 5.75).</w:t>
      </w:r>
    </w:p>
    <w:p w:rsidR="00C407D4" w:rsidRPr="00C407D4" w:rsidRDefault="00C407D4" w:rsidP="00C407D4">
      <w:pPr>
        <w:rPr>
          <w:rFonts w:ascii="Arial" w:hAnsi="Arial" w:cs="Arial"/>
          <w:b/>
          <w:bCs/>
          <w:sz w:val="22"/>
          <w:szCs w:val="22"/>
        </w:rPr>
      </w:pPr>
    </w:p>
    <w:p w:rsidR="00C407D4" w:rsidRPr="00C407D4" w:rsidRDefault="00C407D4" w:rsidP="00C407D4">
      <w:pPr>
        <w:rPr>
          <w:rFonts w:ascii="Arial" w:hAnsi="Arial" w:cs="Arial"/>
          <w:b/>
          <w:bCs/>
          <w:sz w:val="22"/>
          <w:szCs w:val="22"/>
        </w:rPr>
      </w:pPr>
      <w:r w:rsidRPr="00C407D4">
        <w:rPr>
          <w:rFonts w:ascii="Arial" w:hAnsi="Arial" w:cs="Arial"/>
          <w:b/>
          <w:bCs/>
          <w:sz w:val="22"/>
          <w:szCs w:val="22"/>
        </w:rPr>
        <w:t xml:space="preserve">-2 : montée à travers un côté d’hexagone de falaise (doit être en bon ordre et être une unité de commando ou être assistée par une unité de génie ENG : </w:t>
      </w:r>
      <w:proofErr w:type="spellStart"/>
      <w:r w:rsidRPr="00C407D4">
        <w:rPr>
          <w:rFonts w:ascii="Arial" w:hAnsi="Arial" w:cs="Arial"/>
          <w:b/>
          <w:bCs/>
          <w:sz w:val="22"/>
          <w:szCs w:val="22"/>
        </w:rPr>
        <w:t>Engineer</w:t>
      </w:r>
      <w:proofErr w:type="spellEnd"/>
      <w:r w:rsidRPr="00C407D4">
        <w:rPr>
          <w:rFonts w:ascii="Arial" w:hAnsi="Arial" w:cs="Arial"/>
          <w:b/>
          <w:bCs/>
          <w:sz w:val="22"/>
          <w:szCs w:val="22"/>
        </w:rPr>
        <w:t>).</w:t>
      </w:r>
    </w:p>
    <w:p w:rsidR="00C407D4" w:rsidRPr="00C407D4" w:rsidRDefault="00C407D4" w:rsidP="00C407D4">
      <w:pPr>
        <w:rPr>
          <w:rFonts w:ascii="Arial" w:hAnsi="Arial" w:cs="Arial"/>
          <w:b/>
          <w:bCs/>
          <w:sz w:val="22"/>
          <w:szCs w:val="22"/>
        </w:rPr>
      </w:pPr>
      <w:r w:rsidRPr="00C407D4">
        <w:rPr>
          <w:rFonts w:ascii="Arial" w:hAnsi="Arial" w:cs="Arial"/>
          <w:b/>
          <w:bCs/>
          <w:sz w:val="22"/>
          <w:szCs w:val="22"/>
        </w:rPr>
        <w:tab/>
      </w:r>
      <w:r w:rsidRPr="00C407D4">
        <w:rPr>
          <w:rFonts w:ascii="Arial" w:hAnsi="Arial" w:cs="Arial"/>
          <w:b/>
          <w:bCs/>
          <w:sz w:val="22"/>
          <w:szCs w:val="22"/>
        </w:rPr>
        <w:tab/>
      </w:r>
    </w:p>
    <w:p w:rsidR="00C407D4" w:rsidRPr="00C407D4" w:rsidRDefault="00C407D4" w:rsidP="00C407D4">
      <w:pPr>
        <w:rPr>
          <w:rFonts w:ascii="Arial" w:hAnsi="Arial" w:cs="Arial"/>
          <w:b/>
          <w:bCs/>
          <w:sz w:val="22"/>
          <w:szCs w:val="22"/>
        </w:rPr>
      </w:pPr>
      <w:r w:rsidRPr="00C407D4">
        <w:rPr>
          <w:rFonts w:ascii="Arial" w:hAnsi="Arial" w:cs="Arial"/>
          <w:b/>
          <w:bCs/>
          <w:sz w:val="22"/>
          <w:szCs w:val="22"/>
        </w:rPr>
        <w:t>-1 : assaut contre des unités se défendant occupant des bois, la jungle, des bois denses / une jungle dense, un marais, un terrain rocailleux, des fils de fer barbelés ou un remblai de chemin de fer.</w:t>
      </w:r>
    </w:p>
    <w:p w:rsidR="00C407D4" w:rsidRPr="00C407D4" w:rsidRDefault="00C407D4" w:rsidP="00C407D4">
      <w:pPr>
        <w:rPr>
          <w:rFonts w:ascii="Arial" w:hAnsi="Arial" w:cs="Arial"/>
          <w:b/>
          <w:bCs/>
          <w:sz w:val="22"/>
          <w:szCs w:val="22"/>
        </w:rPr>
      </w:pP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p>
    <w:p w:rsidR="00C407D4" w:rsidRPr="00C407D4" w:rsidRDefault="00C407D4" w:rsidP="00C407D4">
      <w:pPr>
        <w:rPr>
          <w:rFonts w:ascii="Arial" w:hAnsi="Arial" w:cs="Arial"/>
          <w:b/>
          <w:bCs/>
          <w:sz w:val="22"/>
          <w:szCs w:val="22"/>
        </w:rPr>
      </w:pPr>
      <w:r w:rsidRPr="00C407D4">
        <w:rPr>
          <w:rFonts w:ascii="Arial" w:hAnsi="Arial" w:cs="Arial"/>
          <w:b/>
          <w:bCs/>
          <w:sz w:val="22"/>
          <w:szCs w:val="22"/>
        </w:rPr>
        <w:t>+1 : toutes les unités du côté attaquant ont un moral supérieur à celui de toutes les</w:t>
      </w:r>
      <w:r w:rsidRPr="00C407D4">
        <w:rPr>
          <w:rFonts w:ascii="Arial" w:hAnsi="Arial" w:cs="Arial"/>
          <w:b/>
          <w:bCs/>
          <w:sz w:val="22"/>
          <w:szCs w:val="22"/>
        </w:rPr>
        <w:tab/>
      </w:r>
    </w:p>
    <w:p w:rsidR="00C407D4" w:rsidRPr="00C407D4" w:rsidRDefault="00C407D4" w:rsidP="00C407D4">
      <w:pPr>
        <w:rPr>
          <w:rFonts w:ascii="Arial" w:hAnsi="Arial" w:cs="Arial"/>
          <w:b/>
          <w:bCs/>
          <w:sz w:val="22"/>
          <w:szCs w:val="22"/>
        </w:rPr>
      </w:pPr>
      <w:proofErr w:type="gramStart"/>
      <w:r w:rsidRPr="00C407D4">
        <w:rPr>
          <w:rFonts w:ascii="Arial" w:hAnsi="Arial" w:cs="Arial"/>
          <w:b/>
          <w:bCs/>
          <w:sz w:val="22"/>
          <w:szCs w:val="22"/>
        </w:rPr>
        <w:t>unités</w:t>
      </w:r>
      <w:proofErr w:type="gramEnd"/>
      <w:r w:rsidRPr="00C407D4">
        <w:rPr>
          <w:rFonts w:ascii="Arial" w:hAnsi="Arial" w:cs="Arial"/>
          <w:b/>
          <w:bCs/>
          <w:sz w:val="22"/>
          <w:szCs w:val="22"/>
        </w:rPr>
        <w:t xml:space="preserve"> qui se défendent. Les leaders n’ont pas d’effet sur le moral pour ce titre.</w:t>
      </w:r>
      <w:r w:rsidRPr="00C407D4">
        <w:rPr>
          <w:rFonts w:ascii="Arial" w:hAnsi="Arial" w:cs="Arial"/>
          <w:b/>
          <w:bCs/>
          <w:sz w:val="22"/>
          <w:szCs w:val="22"/>
        </w:rPr>
        <w:tab/>
      </w:r>
    </w:p>
    <w:p w:rsidR="00C407D4" w:rsidRPr="00C407D4" w:rsidRDefault="00C407D4" w:rsidP="00C407D4">
      <w:pPr>
        <w:rPr>
          <w:rFonts w:ascii="Arial" w:hAnsi="Arial" w:cs="Arial"/>
          <w:b/>
          <w:bCs/>
          <w:sz w:val="22"/>
          <w:szCs w:val="22"/>
        </w:rPr>
      </w:pPr>
      <w:r w:rsidRPr="00C407D4">
        <w:rPr>
          <w:rFonts w:ascii="Arial" w:hAnsi="Arial" w:cs="Arial"/>
          <w:b/>
          <w:bCs/>
          <w:sz w:val="22"/>
          <w:szCs w:val="22"/>
        </w:rPr>
        <w:tab/>
      </w:r>
    </w:p>
    <w:p w:rsidR="00C407D4" w:rsidRPr="00C407D4" w:rsidRDefault="00C407D4" w:rsidP="00C407D4">
      <w:pPr>
        <w:rPr>
          <w:rFonts w:ascii="Arial" w:hAnsi="Arial" w:cs="Arial"/>
          <w:b/>
          <w:bCs/>
          <w:sz w:val="22"/>
          <w:szCs w:val="22"/>
        </w:rPr>
      </w:pPr>
      <w:r w:rsidRPr="00C407D4">
        <w:rPr>
          <w:rFonts w:ascii="Arial" w:hAnsi="Arial" w:cs="Arial"/>
          <w:b/>
          <w:bCs/>
          <w:sz w:val="22"/>
          <w:szCs w:val="22"/>
        </w:rPr>
        <w:t xml:space="preserve">+1 : pour le côté qui inclut un leader régulier ami non démoralisé (pas un leader de chars) et au moins une unité non véhicules de combat blindés (AFV : Armor </w:t>
      </w:r>
      <w:proofErr w:type="spellStart"/>
      <w:r w:rsidRPr="00C407D4">
        <w:rPr>
          <w:rFonts w:ascii="Arial" w:hAnsi="Arial" w:cs="Arial"/>
          <w:b/>
          <w:bCs/>
          <w:sz w:val="22"/>
          <w:szCs w:val="22"/>
        </w:rPr>
        <w:t>Fighting</w:t>
      </w:r>
      <w:proofErr w:type="spellEnd"/>
      <w:r w:rsidRPr="00C407D4">
        <w:rPr>
          <w:rFonts w:ascii="Arial" w:hAnsi="Arial" w:cs="Arial"/>
          <w:b/>
          <w:bCs/>
          <w:sz w:val="22"/>
          <w:szCs w:val="22"/>
        </w:rPr>
        <w:t xml:space="preserve"> </w:t>
      </w:r>
      <w:proofErr w:type="spellStart"/>
      <w:r w:rsidRPr="00C407D4">
        <w:rPr>
          <w:rFonts w:ascii="Arial" w:hAnsi="Arial" w:cs="Arial"/>
          <w:b/>
          <w:bCs/>
          <w:sz w:val="22"/>
          <w:szCs w:val="22"/>
        </w:rPr>
        <w:t>Vehicle</w:t>
      </w:r>
      <w:proofErr w:type="spellEnd"/>
      <w:r w:rsidRPr="00C407D4">
        <w:rPr>
          <w:rFonts w:ascii="Arial" w:hAnsi="Arial" w:cs="Arial"/>
          <w:b/>
          <w:bCs/>
          <w:sz w:val="22"/>
          <w:szCs w:val="22"/>
        </w:rPr>
        <w:t>)</w:t>
      </w:r>
    </w:p>
    <w:p w:rsidR="00C407D4" w:rsidRPr="00C407D4" w:rsidRDefault="00C407D4" w:rsidP="00C407D4">
      <w:pPr>
        <w:rPr>
          <w:rFonts w:ascii="Arial" w:hAnsi="Arial" w:cs="Arial"/>
          <w:b/>
          <w:bCs/>
          <w:sz w:val="22"/>
          <w:szCs w:val="22"/>
        </w:rPr>
      </w:pPr>
      <w:r w:rsidRPr="00C407D4">
        <w:rPr>
          <w:rFonts w:ascii="Arial" w:hAnsi="Arial" w:cs="Arial"/>
          <w:b/>
          <w:bCs/>
          <w:sz w:val="22"/>
          <w:szCs w:val="22"/>
        </w:rPr>
        <w:tab/>
      </w:r>
      <w:r w:rsidRPr="00C407D4">
        <w:rPr>
          <w:rFonts w:ascii="Arial" w:hAnsi="Arial" w:cs="Arial"/>
          <w:b/>
          <w:bCs/>
          <w:sz w:val="22"/>
          <w:szCs w:val="22"/>
        </w:rPr>
        <w:tab/>
      </w:r>
    </w:p>
    <w:p w:rsidR="00C407D4" w:rsidRPr="00C407D4" w:rsidRDefault="00C407D4" w:rsidP="00C407D4">
      <w:pPr>
        <w:rPr>
          <w:rFonts w:ascii="Arial" w:hAnsi="Arial" w:cs="Arial"/>
          <w:b/>
          <w:bCs/>
          <w:sz w:val="22"/>
          <w:szCs w:val="22"/>
        </w:rPr>
      </w:pPr>
      <w:r w:rsidRPr="00C407D4">
        <w:rPr>
          <w:rFonts w:ascii="Arial" w:hAnsi="Arial" w:cs="Arial"/>
          <w:b/>
          <w:bCs/>
          <w:sz w:val="22"/>
          <w:szCs w:val="22"/>
        </w:rPr>
        <w:t>+1 : toutes les unités ennemies sont démoralisées.</w:t>
      </w:r>
    </w:p>
    <w:p w:rsidR="00C407D4" w:rsidRPr="00C407D4" w:rsidRDefault="00C407D4" w:rsidP="00C407D4">
      <w:pPr>
        <w:rPr>
          <w:rFonts w:ascii="Arial" w:hAnsi="Arial" w:cs="Arial"/>
          <w:b/>
          <w:bCs/>
          <w:sz w:val="22"/>
          <w:szCs w:val="22"/>
        </w:rPr>
      </w:pP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t xml:space="preserve"> </w:t>
      </w:r>
    </w:p>
    <w:p w:rsidR="00C407D4" w:rsidRPr="00C407D4" w:rsidRDefault="00C407D4" w:rsidP="00C407D4">
      <w:pPr>
        <w:rPr>
          <w:rFonts w:ascii="Arial" w:hAnsi="Arial" w:cs="Arial"/>
          <w:b/>
          <w:bCs/>
          <w:sz w:val="22"/>
          <w:szCs w:val="22"/>
        </w:rPr>
      </w:pPr>
      <w:r w:rsidRPr="00C407D4">
        <w:rPr>
          <w:rFonts w:ascii="Arial" w:hAnsi="Arial" w:cs="Arial"/>
          <w:b/>
          <w:bCs/>
          <w:sz w:val="22"/>
          <w:szCs w:val="22"/>
        </w:rPr>
        <w:t xml:space="preserve">+1 : le côté inclut au moins un VCB (Véhicule de combat blindé) à toit fermé possédant le critère efficacité de « tir blindé » non démoralisé (voir règle 11.2) </w:t>
      </w:r>
      <w:r w:rsidRPr="00C407D4">
        <w:rPr>
          <w:rFonts w:ascii="Arial" w:hAnsi="Arial" w:cs="Arial"/>
          <w:b/>
          <w:bCs/>
          <w:i/>
          <w:iCs/>
          <w:sz w:val="22"/>
          <w:szCs w:val="22"/>
        </w:rPr>
        <w:t>et</w:t>
      </w:r>
      <w:r w:rsidRPr="00C407D4">
        <w:rPr>
          <w:rFonts w:ascii="Arial" w:hAnsi="Arial" w:cs="Arial"/>
          <w:b/>
          <w:bCs/>
          <w:sz w:val="22"/>
          <w:szCs w:val="22"/>
        </w:rPr>
        <w:t xml:space="preserve"> au moins une unité d’infanterie de type quelconque excepté les HMG (mitrailleuse lourde / WPN). D’autres unités amies  peuvent aussi être dans l’hexagone.</w:t>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r w:rsidRPr="00C407D4">
        <w:rPr>
          <w:rFonts w:ascii="Arial" w:hAnsi="Arial" w:cs="Arial"/>
          <w:b/>
          <w:bCs/>
          <w:sz w:val="22"/>
          <w:szCs w:val="22"/>
        </w:rPr>
        <w:tab/>
      </w:r>
    </w:p>
    <w:p w:rsidR="00C407D4" w:rsidRPr="00C407D4" w:rsidRDefault="00C407D4" w:rsidP="00C407D4">
      <w:pPr>
        <w:rPr>
          <w:rFonts w:ascii="Arial" w:hAnsi="Arial" w:cs="Arial"/>
          <w:b/>
          <w:bCs/>
          <w:sz w:val="22"/>
          <w:szCs w:val="22"/>
        </w:rPr>
      </w:pPr>
      <w:r w:rsidRPr="00C407D4">
        <w:rPr>
          <w:rFonts w:ascii="Arial" w:hAnsi="Arial" w:cs="Arial"/>
          <w:b/>
          <w:bCs/>
          <w:sz w:val="22"/>
          <w:szCs w:val="22"/>
        </w:rPr>
        <w:t>+1 : le côté défenseur se situe sur un hexagone avec une pente d’élévation supérieure par rapport à des attaques d’un niveau inférieur.</w:t>
      </w:r>
    </w:p>
    <w:p w:rsidR="00C407D4" w:rsidRPr="00C407D4" w:rsidRDefault="00C407D4" w:rsidP="00C407D4">
      <w:pPr>
        <w:rPr>
          <w:rFonts w:ascii="Arial" w:hAnsi="Arial" w:cs="Arial"/>
          <w:b/>
          <w:bCs/>
          <w:sz w:val="22"/>
          <w:szCs w:val="22"/>
        </w:rPr>
      </w:pPr>
    </w:p>
    <w:p w:rsidR="00C407D4" w:rsidRPr="00C407D4" w:rsidRDefault="00C407D4" w:rsidP="00C407D4">
      <w:pPr>
        <w:rPr>
          <w:rFonts w:ascii="Arial" w:hAnsi="Arial" w:cs="Arial"/>
          <w:b/>
          <w:bCs/>
          <w:sz w:val="22"/>
          <w:szCs w:val="22"/>
        </w:rPr>
      </w:pPr>
      <w:r w:rsidRPr="00C407D4">
        <w:rPr>
          <w:rFonts w:ascii="Arial" w:hAnsi="Arial" w:cs="Arial"/>
          <w:b/>
          <w:bCs/>
          <w:sz w:val="22"/>
          <w:szCs w:val="22"/>
        </w:rPr>
        <w:lastRenderedPageBreak/>
        <w:t>+1 : inclut une unité du génie ENG (</w:t>
      </w:r>
      <w:proofErr w:type="spellStart"/>
      <w:r w:rsidRPr="00C407D4">
        <w:rPr>
          <w:rFonts w:ascii="Arial" w:hAnsi="Arial" w:cs="Arial"/>
          <w:b/>
          <w:bCs/>
          <w:sz w:val="22"/>
          <w:szCs w:val="22"/>
        </w:rPr>
        <w:t>Engineer</w:t>
      </w:r>
      <w:proofErr w:type="spellEnd"/>
      <w:r w:rsidRPr="00C407D4">
        <w:rPr>
          <w:rFonts w:ascii="Arial" w:hAnsi="Arial" w:cs="Arial"/>
          <w:b/>
          <w:bCs/>
          <w:sz w:val="22"/>
          <w:szCs w:val="22"/>
        </w:rPr>
        <w:t>) non démoralisée dans un hexagone de ville ou de retranchement.</w:t>
      </w:r>
    </w:p>
    <w:p w:rsidR="00C407D4" w:rsidRPr="00C407D4" w:rsidRDefault="00C407D4" w:rsidP="00C407D4">
      <w:pPr>
        <w:rPr>
          <w:rFonts w:ascii="Arial" w:hAnsi="Arial" w:cs="Arial"/>
          <w:b/>
          <w:bCs/>
          <w:sz w:val="22"/>
          <w:szCs w:val="22"/>
        </w:rPr>
      </w:pPr>
    </w:p>
    <w:p w:rsidR="00C407D4" w:rsidRPr="00C407D4" w:rsidRDefault="00C407D4" w:rsidP="00C407D4">
      <w:pPr>
        <w:rPr>
          <w:rFonts w:ascii="Arial" w:hAnsi="Arial" w:cs="Arial"/>
          <w:b/>
          <w:bCs/>
          <w:sz w:val="22"/>
          <w:szCs w:val="22"/>
        </w:rPr>
      </w:pPr>
      <w:r w:rsidRPr="00C407D4">
        <w:rPr>
          <w:rFonts w:ascii="Arial" w:hAnsi="Arial" w:cs="Arial"/>
          <w:b/>
          <w:bCs/>
          <w:sz w:val="22"/>
          <w:szCs w:val="22"/>
        </w:rPr>
        <w:t>+1 : toutes les unités de ce côté sont des unités d’infanterie Finlandaises, Gurkha, Maori ou Japonaises de tout type excepté HMG (unité de mitrailleuses Lourdes / WPN).</w:t>
      </w:r>
    </w:p>
    <w:p w:rsidR="00C407D4" w:rsidRPr="00C407D4" w:rsidRDefault="00C407D4" w:rsidP="00C407D4">
      <w:pPr>
        <w:rPr>
          <w:rFonts w:ascii="Arial" w:hAnsi="Arial" w:cs="Arial"/>
          <w:b/>
          <w:sz w:val="22"/>
          <w:szCs w:val="22"/>
        </w:rPr>
      </w:pPr>
    </w:p>
    <w:p w:rsidR="00C407D4" w:rsidRPr="00C407D4" w:rsidRDefault="00C407D4" w:rsidP="00C407D4">
      <w:pPr>
        <w:rPr>
          <w:rFonts w:ascii="Arial" w:hAnsi="Arial" w:cs="Arial"/>
          <w:bCs/>
          <w:sz w:val="22"/>
          <w:szCs w:val="22"/>
        </w:rPr>
      </w:pPr>
      <w:r w:rsidRPr="00C407D4">
        <w:rPr>
          <w:rFonts w:ascii="Arial" w:hAnsi="Arial" w:cs="Arial"/>
          <w:b/>
          <w:bCs/>
          <w:sz w:val="22"/>
          <w:szCs w:val="22"/>
        </w:rPr>
        <w:t>+1 : les unités attaquantes sont des unités de cavalerie en train de charger (voir règle 15.31).</w:t>
      </w:r>
    </w:p>
    <w:p w:rsidR="00C407D4" w:rsidRPr="00C407D4" w:rsidRDefault="00C407D4" w:rsidP="00C407D4">
      <w:pPr>
        <w:rPr>
          <w:rFonts w:ascii="Arial" w:hAnsi="Arial" w:cs="Arial"/>
          <w:b/>
          <w:sz w:val="22"/>
          <w:szCs w:val="22"/>
        </w:rPr>
      </w:pPr>
    </w:p>
    <w:p w:rsidR="00C407D4" w:rsidRPr="00C407D4" w:rsidRDefault="00C407D4" w:rsidP="00C407D4">
      <w:pPr>
        <w:rPr>
          <w:rFonts w:ascii="Arial" w:hAnsi="Arial" w:cs="Arial"/>
          <w:bCs/>
          <w:sz w:val="22"/>
          <w:szCs w:val="22"/>
        </w:rPr>
      </w:pPr>
      <w:r w:rsidRPr="00C407D4">
        <w:rPr>
          <w:rFonts w:ascii="Arial" w:hAnsi="Arial" w:cs="Arial"/>
          <w:b/>
          <w:bCs/>
          <w:sz w:val="22"/>
          <w:szCs w:val="22"/>
        </w:rPr>
        <w:t xml:space="preserve">+1 : assaut contre un ou des VCB(s) Véhicule(s) de Combat Blindé(s) ennemi(s) dans une ville, des bois ou dans une jungle sans unité d’infanterie ennemie d’une quelconque sorte présente (les mitrailleuses lourdes </w:t>
      </w:r>
      <w:proofErr w:type="spellStart"/>
      <w:r w:rsidRPr="00C407D4">
        <w:rPr>
          <w:rFonts w:ascii="Arial" w:hAnsi="Arial" w:cs="Arial"/>
          <w:b/>
          <w:bCs/>
          <w:sz w:val="22"/>
          <w:szCs w:val="22"/>
        </w:rPr>
        <w:t>HMGs</w:t>
      </w:r>
      <w:proofErr w:type="spellEnd"/>
      <w:r w:rsidRPr="00C407D4">
        <w:rPr>
          <w:rFonts w:ascii="Arial" w:hAnsi="Arial" w:cs="Arial"/>
          <w:b/>
          <w:bCs/>
          <w:sz w:val="22"/>
          <w:szCs w:val="22"/>
        </w:rPr>
        <w:t xml:space="preserve"> / </w:t>
      </w:r>
      <w:proofErr w:type="spellStart"/>
      <w:r w:rsidRPr="00C407D4">
        <w:rPr>
          <w:rFonts w:ascii="Arial" w:hAnsi="Arial" w:cs="Arial"/>
          <w:b/>
          <w:bCs/>
          <w:sz w:val="22"/>
          <w:szCs w:val="22"/>
        </w:rPr>
        <w:t>WPNs</w:t>
      </w:r>
      <w:proofErr w:type="spellEnd"/>
      <w:r w:rsidRPr="00C407D4">
        <w:rPr>
          <w:rFonts w:ascii="Arial" w:hAnsi="Arial" w:cs="Arial"/>
          <w:b/>
          <w:bCs/>
          <w:sz w:val="22"/>
          <w:szCs w:val="22"/>
        </w:rPr>
        <w:t xml:space="preserve"> ennemies et l’infanterie ennemie chargée sur les Transports de Troupes Blindés [</w:t>
      </w:r>
      <w:proofErr w:type="spellStart"/>
      <w:r w:rsidRPr="00C407D4">
        <w:rPr>
          <w:rFonts w:ascii="Arial" w:hAnsi="Arial" w:cs="Arial"/>
          <w:b/>
          <w:bCs/>
          <w:sz w:val="22"/>
          <w:szCs w:val="22"/>
        </w:rPr>
        <w:t>TTBs</w:t>
      </w:r>
      <w:proofErr w:type="spellEnd"/>
      <w:r w:rsidRPr="00C407D4">
        <w:rPr>
          <w:rFonts w:ascii="Arial" w:hAnsi="Arial" w:cs="Arial"/>
          <w:b/>
          <w:bCs/>
          <w:sz w:val="22"/>
          <w:szCs w:val="22"/>
        </w:rPr>
        <w:t xml:space="preserve"> : APC, </w:t>
      </w:r>
      <w:proofErr w:type="spellStart"/>
      <w:r w:rsidRPr="00C407D4">
        <w:rPr>
          <w:rFonts w:ascii="Arial" w:hAnsi="Arial" w:cs="Arial"/>
          <w:b/>
          <w:bCs/>
          <w:sz w:val="22"/>
          <w:szCs w:val="22"/>
        </w:rPr>
        <w:t>Armored</w:t>
      </w:r>
      <w:proofErr w:type="spellEnd"/>
      <w:r w:rsidRPr="00C407D4">
        <w:rPr>
          <w:rFonts w:ascii="Arial" w:hAnsi="Arial" w:cs="Arial"/>
          <w:b/>
          <w:bCs/>
          <w:sz w:val="22"/>
          <w:szCs w:val="22"/>
        </w:rPr>
        <w:t xml:space="preserve"> </w:t>
      </w:r>
      <w:proofErr w:type="spellStart"/>
      <w:r w:rsidRPr="00C407D4">
        <w:rPr>
          <w:rFonts w:ascii="Arial" w:hAnsi="Arial" w:cs="Arial"/>
          <w:b/>
          <w:bCs/>
          <w:sz w:val="22"/>
          <w:szCs w:val="22"/>
        </w:rPr>
        <w:t>Personal</w:t>
      </w:r>
      <w:proofErr w:type="spellEnd"/>
      <w:r w:rsidRPr="00C407D4">
        <w:rPr>
          <w:rFonts w:ascii="Arial" w:hAnsi="Arial" w:cs="Arial"/>
          <w:b/>
          <w:bCs/>
          <w:sz w:val="22"/>
          <w:szCs w:val="22"/>
        </w:rPr>
        <w:t xml:space="preserve"> Carrier] / des transports ne comptent pas).</w:t>
      </w:r>
    </w:p>
    <w:p w:rsidR="00C407D4" w:rsidRPr="00C407D4" w:rsidRDefault="00C407D4" w:rsidP="00C407D4">
      <w:pPr>
        <w:rPr>
          <w:rFonts w:ascii="Arial" w:hAnsi="Arial" w:cs="Arial"/>
          <w:b/>
          <w:bCs/>
          <w:sz w:val="22"/>
          <w:szCs w:val="22"/>
        </w:rPr>
      </w:pPr>
    </w:p>
    <w:p w:rsidR="00C407D4" w:rsidRPr="00C407D4" w:rsidRDefault="00C407D4" w:rsidP="00C407D4">
      <w:pPr>
        <w:rPr>
          <w:rFonts w:ascii="Arial" w:hAnsi="Arial" w:cs="Arial"/>
          <w:b/>
          <w:bCs/>
          <w:sz w:val="22"/>
          <w:szCs w:val="22"/>
        </w:rPr>
      </w:pPr>
      <w:r w:rsidRPr="00C407D4">
        <w:rPr>
          <w:rFonts w:ascii="Arial" w:hAnsi="Arial" w:cs="Arial"/>
          <w:b/>
          <w:bCs/>
          <w:sz w:val="22"/>
          <w:szCs w:val="22"/>
        </w:rPr>
        <w:t>+1 : l’attaquant est en train d’attaquer par assaut une unité embourbée (voir règles optionnelles)</w:t>
      </w:r>
    </w:p>
    <w:p w:rsidR="00C407D4" w:rsidRPr="00C407D4" w:rsidRDefault="00C407D4" w:rsidP="00C407D4">
      <w:pPr>
        <w:rPr>
          <w:rFonts w:ascii="Arial" w:hAnsi="Arial" w:cs="Arial"/>
          <w:b/>
          <w:bCs/>
          <w:sz w:val="22"/>
          <w:szCs w:val="22"/>
        </w:rPr>
      </w:pPr>
    </w:p>
    <w:p w:rsidR="00C407D4" w:rsidRPr="00C407D4" w:rsidRDefault="00C407D4" w:rsidP="00C407D4">
      <w:pPr>
        <w:rPr>
          <w:rFonts w:ascii="Arial" w:hAnsi="Arial" w:cs="Arial"/>
          <w:b/>
          <w:bCs/>
          <w:sz w:val="22"/>
          <w:szCs w:val="22"/>
        </w:rPr>
      </w:pPr>
      <w:r w:rsidRPr="00C407D4">
        <w:rPr>
          <w:rFonts w:ascii="Arial" w:hAnsi="Arial" w:cs="Arial"/>
          <w:b/>
          <w:bCs/>
          <w:sz w:val="22"/>
          <w:szCs w:val="22"/>
        </w:rPr>
        <w:t xml:space="preserve">+2 : pour le défenseur dans un hexagone possédant une pente raide plus haute par rapport à des attaques venant d’un niveau plus bas. </w:t>
      </w:r>
    </w:p>
    <w:p w:rsidR="00314C76" w:rsidRPr="00C407D4" w:rsidRDefault="00314C76">
      <w:pPr>
        <w:rPr>
          <w:rFonts w:ascii="Arial" w:hAnsi="Arial" w:cs="Arial"/>
          <w:sz w:val="22"/>
          <w:szCs w:val="22"/>
        </w:rPr>
      </w:pPr>
    </w:p>
    <w:sectPr w:rsidR="00314C76" w:rsidRPr="00C407D4" w:rsidSect="00C407D4">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2E"/>
    <w:rsid w:val="00052BC0"/>
    <w:rsid w:val="0006115E"/>
    <w:rsid w:val="000A2770"/>
    <w:rsid w:val="00285046"/>
    <w:rsid w:val="003016B1"/>
    <w:rsid w:val="00314C76"/>
    <w:rsid w:val="003711BD"/>
    <w:rsid w:val="00425BE3"/>
    <w:rsid w:val="004370B8"/>
    <w:rsid w:val="0046385F"/>
    <w:rsid w:val="00466813"/>
    <w:rsid w:val="004952A3"/>
    <w:rsid w:val="005066FA"/>
    <w:rsid w:val="00596AB1"/>
    <w:rsid w:val="00750C7B"/>
    <w:rsid w:val="00763FA9"/>
    <w:rsid w:val="007B1990"/>
    <w:rsid w:val="008930FD"/>
    <w:rsid w:val="008A5B0A"/>
    <w:rsid w:val="00981E26"/>
    <w:rsid w:val="00A03B2A"/>
    <w:rsid w:val="00B62166"/>
    <w:rsid w:val="00B75D29"/>
    <w:rsid w:val="00BA2BF7"/>
    <w:rsid w:val="00BB0B2E"/>
    <w:rsid w:val="00BD57B4"/>
    <w:rsid w:val="00C26A6D"/>
    <w:rsid w:val="00C407D4"/>
    <w:rsid w:val="00CE10BD"/>
    <w:rsid w:val="00D06509"/>
    <w:rsid w:val="00DA7A92"/>
    <w:rsid w:val="00E826E7"/>
    <w:rsid w:val="00E911DB"/>
    <w:rsid w:val="00ED7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2E"/>
    <w:pPr>
      <w:widowControl w:val="0"/>
      <w:adjustRightInd w:val="0"/>
      <w:spacing w:line="360" w:lineRule="atLeast"/>
      <w:jc w:val="both"/>
    </w:pPr>
    <w:rPr>
      <w:rFonts w:ascii="Times New Roman" w:eastAsia="Times New Roman" w:hAnsi="Times New Roman"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2E"/>
    <w:pPr>
      <w:widowControl w:val="0"/>
      <w:adjustRightInd w:val="0"/>
      <w:spacing w:line="360" w:lineRule="atLeast"/>
      <w:jc w:val="both"/>
    </w:pPr>
    <w:rPr>
      <w:rFonts w:ascii="Times New Roman" w:eastAsia="Times New Roman" w:hAnsi="Times New Roman"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46751">
      <w:bodyDiv w:val="1"/>
      <w:marLeft w:val="0"/>
      <w:marRight w:val="0"/>
      <w:marTop w:val="0"/>
      <w:marBottom w:val="0"/>
      <w:divBdr>
        <w:top w:val="none" w:sz="0" w:space="0" w:color="auto"/>
        <w:left w:val="none" w:sz="0" w:space="0" w:color="auto"/>
        <w:bottom w:val="none" w:sz="0" w:space="0" w:color="auto"/>
        <w:right w:val="none" w:sz="0" w:space="0" w:color="auto"/>
      </w:divBdr>
    </w:div>
    <w:div w:id="18820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3499</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DANG-VU</dc:creator>
  <cp:lastModifiedBy>user</cp:lastModifiedBy>
  <cp:revision>5</cp:revision>
  <dcterms:created xsi:type="dcterms:W3CDTF">2022-01-21T10:28:00Z</dcterms:created>
  <dcterms:modified xsi:type="dcterms:W3CDTF">2022-01-28T09:05:00Z</dcterms:modified>
</cp:coreProperties>
</file>