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983"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67"/>
        <w:gridCol w:w="1080"/>
        <w:gridCol w:w="1047"/>
        <w:gridCol w:w="1113"/>
        <w:gridCol w:w="729"/>
        <w:gridCol w:w="729"/>
        <w:gridCol w:w="2408"/>
        <w:gridCol w:w="2410"/>
      </w:tblGrid>
      <w:tr w:rsidR="007A6FB8" w:rsidRPr="00A346D0" w:rsidTr="002A48DE">
        <w:tc>
          <w:tcPr>
            <w:tcW w:w="10983" w:type="dxa"/>
            <w:gridSpan w:val="8"/>
            <w:vAlign w:val="center"/>
          </w:tcPr>
          <w:p w:rsidR="007A6FB8" w:rsidRPr="00A346D0" w:rsidRDefault="007A6FB8" w:rsidP="002A48DE">
            <w:pPr>
              <w:spacing w:line="0" w:lineRule="atLeast"/>
              <w:jc w:val="center"/>
              <w:rPr>
                <w:sz w:val="32"/>
                <w:szCs w:val="32"/>
              </w:rPr>
            </w:pPr>
            <w:r w:rsidRPr="00A346D0">
              <w:rPr>
                <w:sz w:val="32"/>
                <w:szCs w:val="32"/>
              </w:rPr>
              <w:t>TABLEAU D’EFFETS DE TERRAIN</w:t>
            </w:r>
          </w:p>
        </w:tc>
      </w:tr>
      <w:tr w:rsidR="007A6FB8" w:rsidRPr="00A346D0" w:rsidTr="002A48DE">
        <w:tc>
          <w:tcPr>
            <w:tcW w:w="1467" w:type="dxa"/>
            <w:vMerge w:val="restart"/>
            <w:shd w:val="clear" w:color="auto" w:fill="auto"/>
            <w:vAlign w:val="center"/>
          </w:tcPr>
          <w:p w:rsidR="007A6FB8" w:rsidRPr="00A346D0" w:rsidRDefault="007A6FB8" w:rsidP="002A48DE">
            <w:pPr>
              <w:spacing w:line="0" w:lineRule="atLeast"/>
              <w:jc w:val="center"/>
              <w:rPr>
                <w:sz w:val="16"/>
                <w:szCs w:val="16"/>
              </w:rPr>
            </w:pPr>
          </w:p>
          <w:p w:rsidR="007A6FB8" w:rsidRPr="00A346D0" w:rsidRDefault="007A6FB8" w:rsidP="002A48DE">
            <w:pPr>
              <w:spacing w:line="0" w:lineRule="atLeast"/>
              <w:jc w:val="center"/>
              <w:rPr>
                <w:sz w:val="16"/>
                <w:szCs w:val="16"/>
              </w:rPr>
            </w:pPr>
            <w:r w:rsidRPr="00A346D0">
              <w:rPr>
                <w:sz w:val="16"/>
                <w:szCs w:val="16"/>
              </w:rPr>
              <w:t>Type de Terrain</w:t>
            </w:r>
          </w:p>
        </w:tc>
        <w:tc>
          <w:tcPr>
            <w:tcW w:w="3240" w:type="dxa"/>
            <w:gridSpan w:val="3"/>
            <w:shd w:val="clear" w:color="auto" w:fill="auto"/>
            <w:vAlign w:val="center"/>
          </w:tcPr>
          <w:p w:rsidR="007A6FB8" w:rsidRPr="00A346D0" w:rsidRDefault="007A6FB8" w:rsidP="002A48DE">
            <w:pPr>
              <w:spacing w:line="0" w:lineRule="atLeast"/>
              <w:jc w:val="center"/>
              <w:rPr>
                <w:sz w:val="16"/>
                <w:szCs w:val="16"/>
              </w:rPr>
            </w:pPr>
            <w:r w:rsidRPr="00A346D0">
              <w:rPr>
                <w:sz w:val="16"/>
                <w:szCs w:val="16"/>
              </w:rPr>
              <w:t>Coût de déplacement</w:t>
            </w:r>
          </w:p>
        </w:tc>
        <w:tc>
          <w:tcPr>
            <w:tcW w:w="729" w:type="dxa"/>
            <w:vMerge w:val="restart"/>
            <w:textDirection w:val="btLr"/>
            <w:vAlign w:val="center"/>
          </w:tcPr>
          <w:p w:rsidR="007A6FB8" w:rsidRPr="00A346D0" w:rsidRDefault="007A6FB8" w:rsidP="002A48DE">
            <w:pPr>
              <w:spacing w:line="0" w:lineRule="atLeast"/>
              <w:ind w:left="113" w:right="113"/>
              <w:jc w:val="center"/>
              <w:rPr>
                <w:sz w:val="14"/>
                <w:szCs w:val="14"/>
              </w:rPr>
            </w:pPr>
            <w:r>
              <w:rPr>
                <w:sz w:val="14"/>
                <w:szCs w:val="14"/>
              </w:rPr>
              <w:t>R</w:t>
            </w:r>
            <w:r w:rsidRPr="00A346D0">
              <w:rPr>
                <w:sz w:val="14"/>
                <w:szCs w:val="14"/>
              </w:rPr>
              <w:t>etranchement</w:t>
            </w:r>
          </w:p>
        </w:tc>
        <w:tc>
          <w:tcPr>
            <w:tcW w:w="729" w:type="dxa"/>
            <w:vMerge w:val="restart"/>
            <w:textDirection w:val="btLr"/>
            <w:vAlign w:val="center"/>
          </w:tcPr>
          <w:p w:rsidR="007A6FB8" w:rsidRPr="00A346D0" w:rsidRDefault="007A6FB8" w:rsidP="002A48DE">
            <w:pPr>
              <w:spacing w:line="0" w:lineRule="atLeast"/>
              <w:ind w:left="113" w:right="113"/>
              <w:jc w:val="center"/>
              <w:rPr>
                <w:sz w:val="16"/>
                <w:szCs w:val="16"/>
              </w:rPr>
            </w:pPr>
            <w:r>
              <w:rPr>
                <w:sz w:val="16"/>
                <w:szCs w:val="16"/>
              </w:rPr>
              <w:t>Creusement de tranchées</w:t>
            </w:r>
          </w:p>
        </w:tc>
        <w:tc>
          <w:tcPr>
            <w:tcW w:w="2408" w:type="dxa"/>
            <w:vMerge w:val="restart"/>
            <w:shd w:val="clear" w:color="auto" w:fill="auto"/>
            <w:vAlign w:val="center"/>
          </w:tcPr>
          <w:p w:rsidR="007A6FB8" w:rsidRPr="00A346D0" w:rsidRDefault="007A6FB8" w:rsidP="002A48DE">
            <w:pPr>
              <w:spacing w:line="0" w:lineRule="atLeast"/>
              <w:jc w:val="center"/>
              <w:rPr>
                <w:sz w:val="16"/>
                <w:szCs w:val="16"/>
              </w:rPr>
            </w:pPr>
          </w:p>
          <w:p w:rsidR="007A6FB8" w:rsidRPr="00A346D0" w:rsidRDefault="007A6FB8" w:rsidP="002A48DE">
            <w:pPr>
              <w:spacing w:line="0" w:lineRule="atLeast"/>
              <w:jc w:val="center"/>
              <w:rPr>
                <w:sz w:val="16"/>
                <w:szCs w:val="16"/>
              </w:rPr>
            </w:pPr>
            <w:r w:rsidRPr="00A346D0">
              <w:rPr>
                <w:sz w:val="16"/>
                <w:szCs w:val="16"/>
              </w:rPr>
              <w:t>Portée de repérage</w:t>
            </w:r>
          </w:p>
        </w:tc>
        <w:tc>
          <w:tcPr>
            <w:tcW w:w="2410" w:type="dxa"/>
            <w:vMerge w:val="restart"/>
            <w:shd w:val="clear" w:color="auto" w:fill="auto"/>
            <w:vAlign w:val="center"/>
          </w:tcPr>
          <w:p w:rsidR="007A6FB8" w:rsidRPr="00A346D0" w:rsidRDefault="007A6FB8" w:rsidP="002A48DE">
            <w:pPr>
              <w:spacing w:line="0" w:lineRule="atLeast"/>
              <w:jc w:val="center"/>
              <w:rPr>
                <w:sz w:val="16"/>
                <w:szCs w:val="16"/>
              </w:rPr>
            </w:pPr>
          </w:p>
          <w:p w:rsidR="007A6FB8" w:rsidRPr="00A346D0" w:rsidRDefault="007A6FB8" w:rsidP="002A48DE">
            <w:pPr>
              <w:spacing w:line="0" w:lineRule="atLeast"/>
              <w:jc w:val="center"/>
              <w:rPr>
                <w:sz w:val="16"/>
                <w:szCs w:val="16"/>
              </w:rPr>
            </w:pPr>
            <w:r w:rsidRPr="00A346D0">
              <w:rPr>
                <w:sz w:val="16"/>
                <w:szCs w:val="16"/>
              </w:rPr>
              <w:t>Autres effets</w:t>
            </w:r>
          </w:p>
        </w:tc>
      </w:tr>
      <w:tr w:rsidR="007A6FB8" w:rsidRPr="00A346D0" w:rsidTr="002A48DE">
        <w:trPr>
          <w:trHeight w:val="961"/>
        </w:trPr>
        <w:tc>
          <w:tcPr>
            <w:tcW w:w="1467" w:type="dxa"/>
            <w:vMerge/>
            <w:shd w:val="clear" w:color="auto" w:fill="auto"/>
            <w:vAlign w:val="center"/>
          </w:tcPr>
          <w:p w:rsidR="007A6FB8" w:rsidRPr="00A346D0" w:rsidRDefault="007A6FB8" w:rsidP="002A48DE">
            <w:pPr>
              <w:spacing w:line="0" w:lineRule="atLeast"/>
              <w:jc w:val="center"/>
              <w:rPr>
                <w:sz w:val="16"/>
                <w:szCs w:val="16"/>
              </w:rPr>
            </w:pPr>
          </w:p>
        </w:tc>
        <w:tc>
          <w:tcPr>
            <w:tcW w:w="1080" w:type="dxa"/>
            <w:shd w:val="clear" w:color="auto" w:fill="auto"/>
            <w:vAlign w:val="center"/>
          </w:tcPr>
          <w:p w:rsidR="007A6FB8" w:rsidRPr="00A346D0" w:rsidRDefault="007A6FB8" w:rsidP="002A48DE">
            <w:pPr>
              <w:spacing w:line="0" w:lineRule="atLeast"/>
              <w:jc w:val="center"/>
              <w:rPr>
                <w:sz w:val="14"/>
                <w:szCs w:val="14"/>
              </w:rPr>
            </w:pPr>
            <w:r w:rsidRPr="00A346D0">
              <w:rPr>
                <w:sz w:val="14"/>
                <w:szCs w:val="14"/>
              </w:rPr>
              <w:t>Infanterie</w:t>
            </w:r>
          </w:p>
        </w:tc>
        <w:tc>
          <w:tcPr>
            <w:tcW w:w="1047" w:type="dxa"/>
            <w:shd w:val="clear" w:color="auto" w:fill="auto"/>
            <w:vAlign w:val="center"/>
          </w:tcPr>
          <w:p w:rsidR="007A6FB8" w:rsidRPr="00A346D0" w:rsidRDefault="007A6FB8" w:rsidP="002A48DE">
            <w:pPr>
              <w:spacing w:line="0" w:lineRule="atLeast"/>
              <w:jc w:val="center"/>
              <w:rPr>
                <w:sz w:val="14"/>
                <w:szCs w:val="14"/>
              </w:rPr>
            </w:pPr>
            <w:r w:rsidRPr="00A346D0">
              <w:rPr>
                <w:sz w:val="14"/>
                <w:szCs w:val="14"/>
              </w:rPr>
              <w:t>Unité motorisée</w:t>
            </w:r>
          </w:p>
        </w:tc>
        <w:tc>
          <w:tcPr>
            <w:tcW w:w="1113" w:type="dxa"/>
            <w:shd w:val="clear" w:color="auto" w:fill="auto"/>
            <w:vAlign w:val="center"/>
          </w:tcPr>
          <w:p w:rsidR="007A6FB8" w:rsidRPr="00A346D0" w:rsidRDefault="007A6FB8" w:rsidP="002A48DE">
            <w:pPr>
              <w:spacing w:line="0" w:lineRule="atLeast"/>
              <w:jc w:val="center"/>
              <w:rPr>
                <w:sz w:val="14"/>
                <w:szCs w:val="14"/>
              </w:rPr>
            </w:pPr>
            <w:r w:rsidRPr="00A346D0">
              <w:rPr>
                <w:sz w:val="14"/>
                <w:szCs w:val="14"/>
              </w:rPr>
              <w:t>Unité mécanisée</w:t>
            </w:r>
          </w:p>
        </w:tc>
        <w:tc>
          <w:tcPr>
            <w:tcW w:w="729" w:type="dxa"/>
            <w:vMerge/>
            <w:vAlign w:val="center"/>
          </w:tcPr>
          <w:p w:rsidR="007A6FB8" w:rsidRPr="00A346D0" w:rsidRDefault="007A6FB8" w:rsidP="002A48DE">
            <w:pPr>
              <w:spacing w:line="0" w:lineRule="atLeast"/>
              <w:jc w:val="center"/>
              <w:rPr>
                <w:sz w:val="16"/>
                <w:szCs w:val="16"/>
              </w:rPr>
            </w:pPr>
          </w:p>
        </w:tc>
        <w:tc>
          <w:tcPr>
            <w:tcW w:w="729" w:type="dxa"/>
            <w:vMerge/>
            <w:vAlign w:val="center"/>
          </w:tcPr>
          <w:p w:rsidR="007A6FB8" w:rsidRPr="00A346D0" w:rsidRDefault="007A6FB8" w:rsidP="002A48DE">
            <w:pPr>
              <w:spacing w:line="0" w:lineRule="atLeast"/>
              <w:jc w:val="center"/>
              <w:rPr>
                <w:sz w:val="16"/>
                <w:szCs w:val="16"/>
              </w:rPr>
            </w:pPr>
          </w:p>
        </w:tc>
        <w:tc>
          <w:tcPr>
            <w:tcW w:w="2408" w:type="dxa"/>
            <w:vMerge/>
            <w:shd w:val="clear" w:color="auto" w:fill="auto"/>
            <w:vAlign w:val="center"/>
          </w:tcPr>
          <w:p w:rsidR="007A6FB8" w:rsidRPr="00A346D0" w:rsidRDefault="007A6FB8" w:rsidP="002A48DE">
            <w:pPr>
              <w:spacing w:line="0" w:lineRule="atLeast"/>
              <w:jc w:val="center"/>
              <w:rPr>
                <w:sz w:val="16"/>
                <w:szCs w:val="16"/>
              </w:rPr>
            </w:pPr>
          </w:p>
        </w:tc>
        <w:tc>
          <w:tcPr>
            <w:tcW w:w="2410" w:type="dxa"/>
            <w:vMerge/>
            <w:shd w:val="clear" w:color="auto" w:fill="auto"/>
            <w:vAlign w:val="center"/>
          </w:tcPr>
          <w:p w:rsidR="007A6FB8" w:rsidRPr="00A346D0" w:rsidRDefault="007A6FB8" w:rsidP="002A48DE">
            <w:pPr>
              <w:spacing w:line="0" w:lineRule="atLeast"/>
              <w:jc w:val="center"/>
              <w:rPr>
                <w:sz w:val="16"/>
                <w:szCs w:val="16"/>
              </w:rPr>
            </w:pPr>
          </w:p>
        </w:tc>
      </w:tr>
      <w:tr w:rsidR="007A6FB8" w:rsidRPr="00A346D0" w:rsidTr="002A48DE">
        <w:trPr>
          <w:trHeight w:val="808"/>
        </w:trPr>
        <w:tc>
          <w:tcPr>
            <w:tcW w:w="1467" w:type="dxa"/>
            <w:shd w:val="clear" w:color="auto" w:fill="auto"/>
            <w:vAlign w:val="center"/>
          </w:tcPr>
          <w:p w:rsidR="007A6FB8" w:rsidRPr="00A346D0" w:rsidRDefault="007A6FB8" w:rsidP="002A48DE">
            <w:pPr>
              <w:spacing w:line="0" w:lineRule="atLeast"/>
              <w:jc w:val="center"/>
              <w:rPr>
                <w:sz w:val="16"/>
                <w:szCs w:val="16"/>
              </w:rPr>
            </w:pPr>
            <w:r w:rsidRPr="00A346D0">
              <w:rPr>
                <w:sz w:val="16"/>
                <w:szCs w:val="16"/>
              </w:rPr>
              <w:t>Tout hexagone d’eau</w:t>
            </w:r>
          </w:p>
        </w:tc>
        <w:tc>
          <w:tcPr>
            <w:tcW w:w="1080" w:type="dxa"/>
            <w:shd w:val="clear" w:color="auto" w:fill="auto"/>
            <w:vAlign w:val="center"/>
          </w:tcPr>
          <w:p w:rsidR="007A6FB8" w:rsidRPr="00A346D0" w:rsidRDefault="007A6FB8" w:rsidP="002A48DE">
            <w:pPr>
              <w:spacing w:line="0" w:lineRule="atLeast"/>
              <w:jc w:val="center"/>
              <w:rPr>
                <w:b/>
                <w:bCs/>
                <w:sz w:val="14"/>
                <w:szCs w:val="14"/>
              </w:rPr>
            </w:pPr>
            <w:r w:rsidRPr="00A346D0">
              <w:rPr>
                <w:bCs/>
                <w:sz w:val="14"/>
                <w:szCs w:val="14"/>
              </w:rPr>
              <w:t>P</w:t>
            </w:r>
          </w:p>
          <w:p w:rsidR="007A6FB8" w:rsidRPr="00A346D0" w:rsidRDefault="007A6FB8" w:rsidP="002A48DE">
            <w:pPr>
              <w:spacing w:line="0" w:lineRule="atLeast"/>
              <w:jc w:val="center"/>
              <w:rPr>
                <w:b/>
                <w:bCs/>
                <w:sz w:val="14"/>
                <w:szCs w:val="14"/>
              </w:rPr>
            </w:pPr>
            <w:r w:rsidRPr="00A346D0">
              <w:rPr>
                <w:bCs/>
                <w:sz w:val="14"/>
                <w:szCs w:val="14"/>
              </w:rPr>
              <w:t>(prohibited</w:t>
            </w:r>
          </w:p>
          <w:p w:rsidR="007A6FB8" w:rsidRPr="00A346D0" w:rsidRDefault="007A6FB8" w:rsidP="002A48DE">
            <w:pPr>
              <w:spacing w:line="0" w:lineRule="atLeast"/>
              <w:jc w:val="center"/>
              <w:rPr>
                <w:bCs/>
                <w:sz w:val="14"/>
                <w:szCs w:val="14"/>
              </w:rPr>
            </w:pPr>
            <w:r w:rsidRPr="00A346D0">
              <w:rPr>
                <w:bCs/>
                <w:sz w:val="14"/>
                <w:szCs w:val="14"/>
              </w:rPr>
              <w:t>: interdit)</w:t>
            </w:r>
          </w:p>
        </w:tc>
        <w:tc>
          <w:tcPr>
            <w:tcW w:w="1047" w:type="dxa"/>
            <w:shd w:val="clear" w:color="auto" w:fill="auto"/>
            <w:vAlign w:val="center"/>
          </w:tcPr>
          <w:p w:rsidR="007A6FB8" w:rsidRPr="00A346D0" w:rsidRDefault="007A6FB8" w:rsidP="002A48DE">
            <w:pPr>
              <w:spacing w:line="0" w:lineRule="atLeast"/>
              <w:jc w:val="center"/>
              <w:rPr>
                <w:b/>
                <w:bCs/>
                <w:sz w:val="14"/>
                <w:szCs w:val="14"/>
              </w:rPr>
            </w:pPr>
            <w:r w:rsidRPr="00A346D0">
              <w:rPr>
                <w:bCs/>
                <w:sz w:val="14"/>
                <w:szCs w:val="14"/>
              </w:rPr>
              <w:t>P</w:t>
            </w:r>
          </w:p>
          <w:p w:rsidR="007A6FB8" w:rsidRPr="00A346D0" w:rsidRDefault="007A6FB8" w:rsidP="002A48DE">
            <w:pPr>
              <w:spacing w:line="0" w:lineRule="atLeast"/>
              <w:jc w:val="center"/>
              <w:rPr>
                <w:b/>
                <w:bCs/>
                <w:sz w:val="14"/>
                <w:szCs w:val="14"/>
              </w:rPr>
            </w:pPr>
            <w:r w:rsidRPr="00A346D0">
              <w:rPr>
                <w:bCs/>
                <w:sz w:val="14"/>
                <w:szCs w:val="14"/>
              </w:rPr>
              <w:t>(prohibited</w:t>
            </w:r>
          </w:p>
          <w:p w:rsidR="007A6FB8" w:rsidRPr="00A346D0" w:rsidRDefault="007A6FB8" w:rsidP="002A48DE">
            <w:pPr>
              <w:spacing w:line="0" w:lineRule="atLeast"/>
              <w:jc w:val="center"/>
              <w:rPr>
                <w:bCs/>
                <w:sz w:val="14"/>
                <w:szCs w:val="14"/>
              </w:rPr>
            </w:pPr>
            <w:r w:rsidRPr="00A346D0">
              <w:rPr>
                <w:bCs/>
                <w:sz w:val="14"/>
                <w:szCs w:val="14"/>
              </w:rPr>
              <w:t>: interdit)</w:t>
            </w:r>
          </w:p>
        </w:tc>
        <w:tc>
          <w:tcPr>
            <w:tcW w:w="1113" w:type="dxa"/>
            <w:shd w:val="clear" w:color="auto" w:fill="auto"/>
            <w:vAlign w:val="center"/>
          </w:tcPr>
          <w:p w:rsidR="007A6FB8" w:rsidRPr="00A346D0" w:rsidRDefault="007A6FB8" w:rsidP="002A48DE">
            <w:pPr>
              <w:spacing w:line="0" w:lineRule="atLeast"/>
              <w:jc w:val="center"/>
              <w:rPr>
                <w:b/>
                <w:bCs/>
                <w:sz w:val="14"/>
                <w:szCs w:val="14"/>
              </w:rPr>
            </w:pPr>
            <w:r w:rsidRPr="00A346D0">
              <w:rPr>
                <w:bCs/>
                <w:sz w:val="14"/>
                <w:szCs w:val="14"/>
              </w:rPr>
              <w:t>P</w:t>
            </w:r>
          </w:p>
          <w:p w:rsidR="007A6FB8" w:rsidRPr="00A346D0" w:rsidRDefault="007A6FB8" w:rsidP="002A48DE">
            <w:pPr>
              <w:spacing w:line="0" w:lineRule="atLeast"/>
              <w:jc w:val="center"/>
              <w:rPr>
                <w:b/>
                <w:bCs/>
                <w:sz w:val="14"/>
                <w:szCs w:val="14"/>
              </w:rPr>
            </w:pPr>
            <w:r w:rsidRPr="00A346D0">
              <w:rPr>
                <w:bCs/>
                <w:sz w:val="14"/>
                <w:szCs w:val="14"/>
              </w:rPr>
              <w:t>(prohibited</w:t>
            </w:r>
          </w:p>
          <w:p w:rsidR="007A6FB8" w:rsidRPr="00A346D0" w:rsidRDefault="007A6FB8" w:rsidP="002A48DE">
            <w:pPr>
              <w:spacing w:line="0" w:lineRule="atLeast"/>
              <w:jc w:val="center"/>
              <w:rPr>
                <w:bCs/>
                <w:sz w:val="14"/>
                <w:szCs w:val="14"/>
              </w:rPr>
            </w:pPr>
            <w:r w:rsidRPr="00A346D0">
              <w:rPr>
                <w:bCs/>
                <w:sz w:val="14"/>
                <w:szCs w:val="14"/>
              </w:rPr>
              <w:t>: interdit)</w:t>
            </w:r>
          </w:p>
        </w:tc>
        <w:tc>
          <w:tcPr>
            <w:tcW w:w="729" w:type="dxa"/>
            <w:vAlign w:val="center"/>
          </w:tcPr>
          <w:p w:rsidR="007A6FB8" w:rsidRPr="00A346D0" w:rsidRDefault="007A6FB8" w:rsidP="002A48DE">
            <w:pPr>
              <w:spacing w:line="0" w:lineRule="atLeast"/>
              <w:jc w:val="center"/>
              <w:rPr>
                <w:bCs/>
                <w:sz w:val="16"/>
                <w:szCs w:val="16"/>
              </w:rPr>
            </w:pPr>
            <w:r>
              <w:rPr>
                <w:bCs/>
                <w:sz w:val="16"/>
                <w:szCs w:val="16"/>
              </w:rPr>
              <w:t>non</w:t>
            </w:r>
          </w:p>
        </w:tc>
        <w:tc>
          <w:tcPr>
            <w:tcW w:w="729" w:type="dxa"/>
            <w:vAlign w:val="center"/>
          </w:tcPr>
          <w:p w:rsidR="007A6FB8" w:rsidRPr="00A346D0" w:rsidRDefault="007A6FB8" w:rsidP="002A48DE">
            <w:pPr>
              <w:spacing w:line="0" w:lineRule="atLeast"/>
              <w:jc w:val="center"/>
              <w:rPr>
                <w:bCs/>
                <w:sz w:val="16"/>
                <w:szCs w:val="16"/>
              </w:rPr>
            </w:pPr>
            <w:r>
              <w:rPr>
                <w:bCs/>
                <w:sz w:val="16"/>
                <w:szCs w:val="16"/>
              </w:rPr>
              <w:t>non</w:t>
            </w:r>
          </w:p>
        </w:tc>
        <w:tc>
          <w:tcPr>
            <w:tcW w:w="2408" w:type="dxa"/>
            <w:shd w:val="clear" w:color="auto" w:fill="auto"/>
            <w:vAlign w:val="center"/>
          </w:tcPr>
          <w:p w:rsidR="007A6FB8" w:rsidRPr="00A346D0" w:rsidRDefault="007A6FB8" w:rsidP="002A48DE">
            <w:pPr>
              <w:spacing w:line="0" w:lineRule="atLeast"/>
              <w:jc w:val="center"/>
              <w:rPr>
                <w:bCs/>
                <w:sz w:val="16"/>
                <w:szCs w:val="16"/>
              </w:rPr>
            </w:pPr>
            <w:r>
              <w:rPr>
                <w:bCs/>
                <w:sz w:val="16"/>
                <w:szCs w:val="16"/>
              </w:rPr>
              <w:t>Pas d’effet</w:t>
            </w:r>
          </w:p>
        </w:tc>
        <w:tc>
          <w:tcPr>
            <w:tcW w:w="2410" w:type="dxa"/>
            <w:shd w:val="clear" w:color="auto" w:fill="auto"/>
            <w:vAlign w:val="center"/>
          </w:tcPr>
          <w:p w:rsidR="007A6FB8" w:rsidRPr="00A346D0" w:rsidRDefault="007A6FB8" w:rsidP="002A48DE">
            <w:pPr>
              <w:spacing w:line="0" w:lineRule="atLeast"/>
              <w:jc w:val="center"/>
              <w:rPr>
                <w:bCs/>
                <w:sz w:val="16"/>
                <w:szCs w:val="16"/>
              </w:rPr>
            </w:pPr>
            <w:r>
              <w:rPr>
                <w:bCs/>
                <w:sz w:val="16"/>
                <w:szCs w:val="16"/>
              </w:rPr>
              <w:t>Seulement pour les unités navales, amphibies et aériennes</w:t>
            </w:r>
          </w:p>
        </w:tc>
      </w:tr>
      <w:tr w:rsidR="007A6FB8" w:rsidRPr="00A346D0" w:rsidTr="002A48DE">
        <w:trPr>
          <w:trHeight w:val="808"/>
        </w:trPr>
        <w:tc>
          <w:tcPr>
            <w:tcW w:w="1467" w:type="dxa"/>
            <w:shd w:val="clear" w:color="auto" w:fill="auto"/>
            <w:vAlign w:val="center"/>
          </w:tcPr>
          <w:p w:rsidR="007A6FB8" w:rsidRPr="00A346D0" w:rsidRDefault="007A6FB8" w:rsidP="002A48DE">
            <w:pPr>
              <w:spacing w:line="0" w:lineRule="atLeast"/>
              <w:jc w:val="center"/>
              <w:rPr>
                <w:sz w:val="16"/>
                <w:szCs w:val="16"/>
              </w:rPr>
            </w:pPr>
            <w:r>
              <w:rPr>
                <w:sz w:val="16"/>
                <w:szCs w:val="16"/>
              </w:rPr>
              <w:t>Fossé antichar</w:t>
            </w:r>
          </w:p>
        </w:tc>
        <w:tc>
          <w:tcPr>
            <w:tcW w:w="1080" w:type="dxa"/>
            <w:shd w:val="clear" w:color="auto" w:fill="auto"/>
            <w:vAlign w:val="center"/>
          </w:tcPr>
          <w:p w:rsidR="007A6FB8" w:rsidRPr="00A346D0" w:rsidRDefault="007A6FB8" w:rsidP="002A48DE">
            <w:pPr>
              <w:spacing w:line="0" w:lineRule="atLeast"/>
              <w:jc w:val="center"/>
              <w:rPr>
                <w:bCs/>
                <w:sz w:val="16"/>
                <w:szCs w:val="16"/>
              </w:rPr>
            </w:pPr>
            <w:r>
              <w:rPr>
                <w:bCs/>
                <w:sz w:val="16"/>
                <w:szCs w:val="16"/>
              </w:rPr>
              <w:t>2</w:t>
            </w:r>
          </w:p>
        </w:tc>
        <w:tc>
          <w:tcPr>
            <w:tcW w:w="1047" w:type="dxa"/>
            <w:shd w:val="clear" w:color="auto" w:fill="auto"/>
            <w:vAlign w:val="center"/>
          </w:tcPr>
          <w:p w:rsidR="007A6FB8" w:rsidRPr="00A346D0" w:rsidRDefault="007A6FB8" w:rsidP="002A48DE">
            <w:pPr>
              <w:spacing w:line="0" w:lineRule="atLeast"/>
              <w:jc w:val="center"/>
              <w:rPr>
                <w:b/>
                <w:bCs/>
                <w:sz w:val="14"/>
                <w:szCs w:val="14"/>
              </w:rPr>
            </w:pPr>
            <w:r w:rsidRPr="00A346D0">
              <w:rPr>
                <w:bCs/>
                <w:sz w:val="14"/>
                <w:szCs w:val="14"/>
              </w:rPr>
              <w:t>P</w:t>
            </w:r>
          </w:p>
          <w:p w:rsidR="007A6FB8" w:rsidRPr="00A346D0" w:rsidRDefault="007A6FB8" w:rsidP="002A48DE">
            <w:pPr>
              <w:spacing w:line="0" w:lineRule="atLeast"/>
              <w:jc w:val="center"/>
              <w:rPr>
                <w:b/>
                <w:bCs/>
                <w:sz w:val="14"/>
                <w:szCs w:val="14"/>
              </w:rPr>
            </w:pPr>
            <w:r w:rsidRPr="00A346D0">
              <w:rPr>
                <w:bCs/>
                <w:sz w:val="14"/>
                <w:szCs w:val="14"/>
              </w:rPr>
              <w:t>(prohibited</w:t>
            </w:r>
          </w:p>
          <w:p w:rsidR="007A6FB8" w:rsidRPr="00A346D0" w:rsidRDefault="007A6FB8" w:rsidP="002A48DE">
            <w:pPr>
              <w:spacing w:line="0" w:lineRule="atLeast"/>
              <w:jc w:val="center"/>
              <w:rPr>
                <w:bCs/>
                <w:sz w:val="16"/>
                <w:szCs w:val="16"/>
              </w:rPr>
            </w:pPr>
            <w:r w:rsidRPr="00A346D0">
              <w:rPr>
                <w:bCs/>
                <w:sz w:val="14"/>
                <w:szCs w:val="14"/>
              </w:rPr>
              <w:t>: interdit)</w:t>
            </w:r>
          </w:p>
        </w:tc>
        <w:tc>
          <w:tcPr>
            <w:tcW w:w="1113" w:type="dxa"/>
            <w:shd w:val="clear" w:color="auto" w:fill="auto"/>
            <w:vAlign w:val="center"/>
          </w:tcPr>
          <w:p w:rsidR="007A6FB8" w:rsidRPr="00A346D0" w:rsidRDefault="007A6FB8" w:rsidP="002A48DE">
            <w:pPr>
              <w:spacing w:line="0" w:lineRule="atLeast"/>
              <w:jc w:val="center"/>
              <w:rPr>
                <w:b/>
                <w:bCs/>
                <w:sz w:val="14"/>
                <w:szCs w:val="14"/>
              </w:rPr>
            </w:pPr>
            <w:r w:rsidRPr="00A346D0">
              <w:rPr>
                <w:bCs/>
                <w:sz w:val="14"/>
                <w:szCs w:val="14"/>
              </w:rPr>
              <w:t>P</w:t>
            </w:r>
          </w:p>
          <w:p w:rsidR="007A6FB8" w:rsidRPr="00A346D0" w:rsidRDefault="007A6FB8" w:rsidP="002A48DE">
            <w:pPr>
              <w:spacing w:line="0" w:lineRule="atLeast"/>
              <w:jc w:val="center"/>
              <w:rPr>
                <w:b/>
                <w:bCs/>
                <w:sz w:val="14"/>
                <w:szCs w:val="14"/>
              </w:rPr>
            </w:pPr>
            <w:r w:rsidRPr="00A346D0">
              <w:rPr>
                <w:bCs/>
                <w:sz w:val="14"/>
                <w:szCs w:val="14"/>
              </w:rPr>
              <w:t>(prohibited</w:t>
            </w:r>
          </w:p>
          <w:p w:rsidR="007A6FB8" w:rsidRPr="00A346D0" w:rsidRDefault="007A6FB8" w:rsidP="002A48DE">
            <w:pPr>
              <w:spacing w:line="0" w:lineRule="atLeast"/>
              <w:jc w:val="center"/>
              <w:rPr>
                <w:bCs/>
                <w:sz w:val="16"/>
                <w:szCs w:val="16"/>
              </w:rPr>
            </w:pPr>
            <w:r w:rsidRPr="00A346D0">
              <w:rPr>
                <w:bCs/>
                <w:sz w:val="14"/>
                <w:szCs w:val="14"/>
              </w:rPr>
              <w:t>: interdit)</w:t>
            </w:r>
          </w:p>
        </w:tc>
        <w:tc>
          <w:tcPr>
            <w:tcW w:w="729" w:type="dxa"/>
            <w:vAlign w:val="center"/>
          </w:tcPr>
          <w:p w:rsidR="007A6FB8" w:rsidRPr="00A346D0" w:rsidRDefault="007A6FB8" w:rsidP="002A48DE">
            <w:pPr>
              <w:spacing w:line="0" w:lineRule="atLeast"/>
              <w:jc w:val="center"/>
              <w:rPr>
                <w:bCs/>
                <w:sz w:val="16"/>
                <w:szCs w:val="16"/>
              </w:rPr>
            </w:pPr>
            <w:r>
              <w:rPr>
                <w:bCs/>
                <w:sz w:val="16"/>
                <w:szCs w:val="16"/>
              </w:rPr>
              <w:t>non</w:t>
            </w:r>
          </w:p>
        </w:tc>
        <w:tc>
          <w:tcPr>
            <w:tcW w:w="729" w:type="dxa"/>
            <w:vAlign w:val="center"/>
          </w:tcPr>
          <w:p w:rsidR="007A6FB8" w:rsidRPr="00A346D0" w:rsidRDefault="007A6FB8" w:rsidP="002A48DE">
            <w:pPr>
              <w:spacing w:line="0" w:lineRule="atLeast"/>
              <w:jc w:val="center"/>
              <w:rPr>
                <w:bCs/>
                <w:sz w:val="16"/>
                <w:szCs w:val="16"/>
              </w:rPr>
            </w:pPr>
            <w:r>
              <w:rPr>
                <w:bCs/>
                <w:sz w:val="16"/>
                <w:szCs w:val="16"/>
              </w:rPr>
              <w:t>non</w:t>
            </w:r>
          </w:p>
        </w:tc>
        <w:tc>
          <w:tcPr>
            <w:tcW w:w="2408" w:type="dxa"/>
            <w:shd w:val="clear" w:color="auto" w:fill="auto"/>
            <w:vAlign w:val="center"/>
          </w:tcPr>
          <w:p w:rsidR="007A6FB8" w:rsidRPr="00A346D0" w:rsidRDefault="007A6FB8" w:rsidP="002A48DE">
            <w:pPr>
              <w:spacing w:line="0" w:lineRule="atLeast"/>
              <w:jc w:val="center"/>
              <w:rPr>
                <w:bCs/>
                <w:sz w:val="16"/>
                <w:szCs w:val="16"/>
              </w:rPr>
            </w:pPr>
            <w:r>
              <w:rPr>
                <w:bCs/>
                <w:sz w:val="16"/>
                <w:szCs w:val="16"/>
              </w:rPr>
              <w:t>Terrain limité</w:t>
            </w:r>
          </w:p>
        </w:tc>
        <w:tc>
          <w:tcPr>
            <w:tcW w:w="2410" w:type="dxa"/>
            <w:shd w:val="clear" w:color="auto" w:fill="auto"/>
            <w:vAlign w:val="center"/>
          </w:tcPr>
          <w:p w:rsidR="007A6FB8" w:rsidRPr="00A346D0" w:rsidRDefault="00CA6160" w:rsidP="002A48DE">
            <w:pPr>
              <w:spacing w:line="0" w:lineRule="atLeast"/>
              <w:jc w:val="center"/>
              <w:rPr>
                <w:bCs/>
                <w:sz w:val="16"/>
                <w:szCs w:val="16"/>
              </w:rPr>
            </w:pPr>
            <w:r>
              <w:rPr>
                <w:bCs/>
                <w:sz w:val="16"/>
                <w:szCs w:val="16"/>
              </w:rPr>
              <w:t xml:space="preserve">Décalage de </w:t>
            </w:r>
            <w:r w:rsidR="007A6FB8">
              <w:rPr>
                <w:bCs/>
                <w:sz w:val="16"/>
                <w:szCs w:val="16"/>
              </w:rPr>
              <w:t xml:space="preserve">-1 </w:t>
            </w:r>
            <w:r>
              <w:rPr>
                <w:bCs/>
                <w:sz w:val="16"/>
                <w:szCs w:val="16"/>
              </w:rPr>
              <w:t xml:space="preserve">en </w:t>
            </w:r>
            <w:r w:rsidR="007A6FB8">
              <w:rPr>
                <w:bCs/>
                <w:sz w:val="16"/>
                <w:szCs w:val="16"/>
              </w:rPr>
              <w:t>Tir Direct ; tire en premier ; les unités du génie les retirent en trois tours, les autres unités à pied en 5 tours.</w:t>
            </w:r>
          </w:p>
        </w:tc>
      </w:tr>
      <w:tr w:rsidR="007A6FB8" w:rsidRPr="00A346D0" w:rsidTr="002A48DE">
        <w:trPr>
          <w:trHeight w:val="808"/>
        </w:trPr>
        <w:tc>
          <w:tcPr>
            <w:tcW w:w="1467" w:type="dxa"/>
            <w:shd w:val="clear" w:color="auto" w:fill="auto"/>
            <w:vAlign w:val="center"/>
          </w:tcPr>
          <w:p w:rsidR="007A6FB8" w:rsidRPr="00A346D0" w:rsidRDefault="007A6FB8" w:rsidP="002A48DE">
            <w:pPr>
              <w:spacing w:line="0" w:lineRule="atLeast"/>
              <w:jc w:val="center"/>
              <w:rPr>
                <w:sz w:val="16"/>
                <w:szCs w:val="16"/>
              </w:rPr>
            </w:pPr>
            <w:r>
              <w:rPr>
                <w:sz w:val="16"/>
                <w:szCs w:val="16"/>
              </w:rPr>
              <w:t>Plage</w:t>
            </w:r>
          </w:p>
        </w:tc>
        <w:tc>
          <w:tcPr>
            <w:tcW w:w="1080" w:type="dxa"/>
            <w:shd w:val="clear" w:color="auto" w:fill="auto"/>
            <w:vAlign w:val="center"/>
          </w:tcPr>
          <w:p w:rsidR="007A6FB8" w:rsidRPr="00A346D0" w:rsidRDefault="007A6FB8" w:rsidP="002A48DE">
            <w:pPr>
              <w:spacing w:line="0" w:lineRule="atLeast"/>
              <w:jc w:val="center"/>
              <w:rPr>
                <w:bCs/>
                <w:sz w:val="16"/>
                <w:szCs w:val="16"/>
              </w:rPr>
            </w:pPr>
            <w:r>
              <w:rPr>
                <w:bCs/>
                <w:sz w:val="16"/>
                <w:szCs w:val="16"/>
              </w:rPr>
              <w:t>1</w:t>
            </w:r>
          </w:p>
        </w:tc>
        <w:tc>
          <w:tcPr>
            <w:tcW w:w="1047" w:type="dxa"/>
            <w:shd w:val="clear" w:color="auto" w:fill="auto"/>
            <w:vAlign w:val="center"/>
          </w:tcPr>
          <w:p w:rsidR="007A6FB8" w:rsidRPr="00A346D0" w:rsidRDefault="007A6FB8" w:rsidP="002A48DE">
            <w:pPr>
              <w:spacing w:line="0" w:lineRule="atLeast"/>
              <w:jc w:val="center"/>
              <w:rPr>
                <w:bCs/>
                <w:sz w:val="16"/>
                <w:szCs w:val="16"/>
              </w:rPr>
            </w:pPr>
            <w:r>
              <w:rPr>
                <w:bCs/>
                <w:sz w:val="16"/>
                <w:szCs w:val="16"/>
              </w:rPr>
              <w:t>4</w:t>
            </w:r>
          </w:p>
        </w:tc>
        <w:tc>
          <w:tcPr>
            <w:tcW w:w="1113" w:type="dxa"/>
            <w:shd w:val="clear" w:color="auto" w:fill="auto"/>
            <w:vAlign w:val="center"/>
          </w:tcPr>
          <w:p w:rsidR="007A6FB8" w:rsidRPr="00A346D0" w:rsidRDefault="007A6FB8" w:rsidP="002A48DE">
            <w:pPr>
              <w:spacing w:line="0" w:lineRule="atLeast"/>
              <w:jc w:val="center"/>
              <w:rPr>
                <w:bCs/>
                <w:sz w:val="16"/>
                <w:szCs w:val="16"/>
              </w:rPr>
            </w:pPr>
            <w:r>
              <w:rPr>
                <w:bCs/>
                <w:sz w:val="16"/>
                <w:szCs w:val="16"/>
              </w:rPr>
              <w:t>3</w:t>
            </w:r>
          </w:p>
        </w:tc>
        <w:tc>
          <w:tcPr>
            <w:tcW w:w="729" w:type="dxa"/>
            <w:vAlign w:val="center"/>
          </w:tcPr>
          <w:p w:rsidR="007A6FB8" w:rsidRPr="00A346D0" w:rsidRDefault="007A6FB8" w:rsidP="002A48DE">
            <w:pPr>
              <w:spacing w:line="0" w:lineRule="atLeast"/>
              <w:jc w:val="center"/>
              <w:rPr>
                <w:bCs/>
                <w:sz w:val="16"/>
                <w:szCs w:val="16"/>
              </w:rPr>
            </w:pPr>
            <w:r>
              <w:rPr>
                <w:bCs/>
                <w:sz w:val="16"/>
                <w:szCs w:val="16"/>
              </w:rPr>
              <w:t>oui</w:t>
            </w:r>
          </w:p>
        </w:tc>
        <w:tc>
          <w:tcPr>
            <w:tcW w:w="729" w:type="dxa"/>
            <w:vAlign w:val="center"/>
          </w:tcPr>
          <w:p w:rsidR="007A6FB8" w:rsidRPr="00A346D0" w:rsidRDefault="007A6FB8" w:rsidP="002A48DE">
            <w:pPr>
              <w:spacing w:line="0" w:lineRule="atLeast"/>
              <w:jc w:val="center"/>
              <w:rPr>
                <w:bCs/>
                <w:sz w:val="16"/>
                <w:szCs w:val="16"/>
              </w:rPr>
            </w:pPr>
            <w:r>
              <w:rPr>
                <w:bCs/>
                <w:sz w:val="16"/>
                <w:szCs w:val="16"/>
              </w:rPr>
              <w:t>oui</w:t>
            </w:r>
          </w:p>
        </w:tc>
        <w:tc>
          <w:tcPr>
            <w:tcW w:w="2408" w:type="dxa"/>
            <w:shd w:val="clear" w:color="auto" w:fill="auto"/>
            <w:vAlign w:val="center"/>
          </w:tcPr>
          <w:p w:rsidR="007A6FB8" w:rsidRPr="00A346D0" w:rsidRDefault="007A6FB8" w:rsidP="002A48DE">
            <w:pPr>
              <w:spacing w:line="0" w:lineRule="atLeast"/>
              <w:jc w:val="center"/>
              <w:rPr>
                <w:bCs/>
                <w:sz w:val="16"/>
                <w:szCs w:val="16"/>
              </w:rPr>
            </w:pPr>
            <w:r>
              <w:rPr>
                <w:bCs/>
                <w:sz w:val="16"/>
                <w:szCs w:val="16"/>
              </w:rPr>
              <w:t>Pas d’effet</w:t>
            </w:r>
          </w:p>
        </w:tc>
        <w:tc>
          <w:tcPr>
            <w:tcW w:w="2410" w:type="dxa"/>
            <w:shd w:val="clear" w:color="auto" w:fill="auto"/>
            <w:vAlign w:val="center"/>
          </w:tcPr>
          <w:p w:rsidR="007A6FB8" w:rsidRPr="00A346D0" w:rsidRDefault="007A6FB8" w:rsidP="002A48DE">
            <w:pPr>
              <w:spacing w:line="0" w:lineRule="atLeast"/>
              <w:jc w:val="center"/>
              <w:rPr>
                <w:bCs/>
                <w:sz w:val="16"/>
                <w:szCs w:val="16"/>
              </w:rPr>
            </w:pPr>
            <w:r>
              <w:rPr>
                <w:bCs/>
                <w:sz w:val="16"/>
                <w:szCs w:val="16"/>
              </w:rPr>
              <w:t>-1</w:t>
            </w:r>
            <w:r w:rsidR="005E0BDF">
              <w:rPr>
                <w:bCs/>
                <w:sz w:val="16"/>
                <w:szCs w:val="16"/>
              </w:rPr>
              <w:t xml:space="preserve"> de décalage</w:t>
            </w:r>
            <w:r>
              <w:rPr>
                <w:bCs/>
                <w:sz w:val="16"/>
                <w:szCs w:val="16"/>
              </w:rPr>
              <w:t xml:space="preserve"> au tir par bombardement</w:t>
            </w:r>
          </w:p>
        </w:tc>
      </w:tr>
      <w:tr w:rsidR="007A6FB8" w:rsidRPr="00A346D0" w:rsidTr="002A48DE">
        <w:trPr>
          <w:trHeight w:val="808"/>
        </w:trPr>
        <w:tc>
          <w:tcPr>
            <w:tcW w:w="1467" w:type="dxa"/>
            <w:shd w:val="clear" w:color="auto" w:fill="auto"/>
            <w:vAlign w:val="center"/>
          </w:tcPr>
          <w:p w:rsidR="007A6FB8" w:rsidRPr="00A346D0" w:rsidRDefault="007A6FB8" w:rsidP="002A48DE">
            <w:pPr>
              <w:spacing w:line="0" w:lineRule="atLeast"/>
              <w:jc w:val="center"/>
              <w:rPr>
                <w:sz w:val="16"/>
                <w:szCs w:val="16"/>
              </w:rPr>
            </w:pPr>
            <w:r>
              <w:rPr>
                <w:sz w:val="16"/>
                <w:szCs w:val="16"/>
              </w:rPr>
              <w:t>Grotte</w:t>
            </w:r>
          </w:p>
        </w:tc>
        <w:tc>
          <w:tcPr>
            <w:tcW w:w="1080" w:type="dxa"/>
            <w:shd w:val="clear" w:color="auto" w:fill="auto"/>
            <w:vAlign w:val="center"/>
          </w:tcPr>
          <w:p w:rsidR="007A6FB8" w:rsidRPr="00A346D0" w:rsidRDefault="007A6FB8" w:rsidP="002A48DE">
            <w:pPr>
              <w:spacing w:line="0" w:lineRule="atLeast"/>
              <w:jc w:val="center"/>
              <w:rPr>
                <w:bCs/>
                <w:sz w:val="16"/>
                <w:szCs w:val="16"/>
              </w:rPr>
            </w:pPr>
            <w:r>
              <w:rPr>
                <w:bCs/>
                <w:sz w:val="16"/>
                <w:szCs w:val="16"/>
              </w:rPr>
              <w:t>+ 0</w:t>
            </w:r>
          </w:p>
        </w:tc>
        <w:tc>
          <w:tcPr>
            <w:tcW w:w="1047" w:type="dxa"/>
            <w:shd w:val="clear" w:color="auto" w:fill="auto"/>
            <w:vAlign w:val="center"/>
          </w:tcPr>
          <w:p w:rsidR="007A6FB8" w:rsidRDefault="007A6FB8" w:rsidP="002A48DE">
            <w:pPr>
              <w:jc w:val="center"/>
            </w:pPr>
            <w:r w:rsidRPr="00FA2285">
              <w:rPr>
                <w:bCs/>
                <w:sz w:val="16"/>
                <w:szCs w:val="16"/>
              </w:rPr>
              <w:t>+</w:t>
            </w:r>
            <w:r>
              <w:rPr>
                <w:bCs/>
                <w:sz w:val="16"/>
                <w:szCs w:val="16"/>
              </w:rPr>
              <w:t xml:space="preserve"> </w:t>
            </w:r>
            <w:r w:rsidRPr="00FA2285">
              <w:rPr>
                <w:bCs/>
                <w:sz w:val="16"/>
                <w:szCs w:val="16"/>
              </w:rPr>
              <w:t>0</w:t>
            </w:r>
          </w:p>
        </w:tc>
        <w:tc>
          <w:tcPr>
            <w:tcW w:w="1113" w:type="dxa"/>
            <w:shd w:val="clear" w:color="auto" w:fill="auto"/>
            <w:vAlign w:val="center"/>
          </w:tcPr>
          <w:p w:rsidR="007A6FB8" w:rsidRDefault="007A6FB8" w:rsidP="002A48DE">
            <w:pPr>
              <w:jc w:val="center"/>
            </w:pPr>
            <w:r w:rsidRPr="00FA2285">
              <w:rPr>
                <w:bCs/>
                <w:sz w:val="16"/>
                <w:szCs w:val="16"/>
              </w:rPr>
              <w:t>+</w:t>
            </w:r>
            <w:r>
              <w:rPr>
                <w:bCs/>
                <w:sz w:val="16"/>
                <w:szCs w:val="16"/>
              </w:rPr>
              <w:t xml:space="preserve"> </w:t>
            </w:r>
            <w:r w:rsidRPr="00FA2285">
              <w:rPr>
                <w:bCs/>
                <w:sz w:val="16"/>
                <w:szCs w:val="16"/>
              </w:rPr>
              <w:t>0</w:t>
            </w:r>
          </w:p>
        </w:tc>
        <w:tc>
          <w:tcPr>
            <w:tcW w:w="729" w:type="dxa"/>
            <w:vAlign w:val="center"/>
          </w:tcPr>
          <w:p w:rsidR="007A6FB8" w:rsidRPr="00A346D0" w:rsidRDefault="007A6FB8" w:rsidP="002A48DE">
            <w:pPr>
              <w:spacing w:line="0" w:lineRule="atLeast"/>
              <w:jc w:val="center"/>
              <w:rPr>
                <w:bCs/>
                <w:sz w:val="16"/>
                <w:szCs w:val="16"/>
              </w:rPr>
            </w:pPr>
            <w:r>
              <w:rPr>
                <w:bCs/>
                <w:sz w:val="16"/>
                <w:szCs w:val="16"/>
              </w:rPr>
              <w:t>non</w:t>
            </w:r>
          </w:p>
        </w:tc>
        <w:tc>
          <w:tcPr>
            <w:tcW w:w="729" w:type="dxa"/>
            <w:vAlign w:val="center"/>
          </w:tcPr>
          <w:p w:rsidR="007A6FB8" w:rsidRPr="00A346D0" w:rsidRDefault="007A6FB8" w:rsidP="002A48DE">
            <w:pPr>
              <w:spacing w:line="0" w:lineRule="atLeast"/>
              <w:jc w:val="center"/>
              <w:rPr>
                <w:bCs/>
                <w:sz w:val="16"/>
                <w:szCs w:val="16"/>
              </w:rPr>
            </w:pPr>
            <w:r>
              <w:rPr>
                <w:bCs/>
                <w:sz w:val="16"/>
                <w:szCs w:val="16"/>
              </w:rPr>
              <w:t>non</w:t>
            </w:r>
          </w:p>
        </w:tc>
        <w:tc>
          <w:tcPr>
            <w:tcW w:w="2408" w:type="dxa"/>
            <w:shd w:val="clear" w:color="auto" w:fill="auto"/>
            <w:vAlign w:val="center"/>
          </w:tcPr>
          <w:p w:rsidR="007A6FB8" w:rsidRPr="00A346D0" w:rsidRDefault="007A6FB8" w:rsidP="002A48DE">
            <w:pPr>
              <w:spacing w:line="0" w:lineRule="atLeast"/>
              <w:jc w:val="center"/>
              <w:rPr>
                <w:bCs/>
                <w:sz w:val="16"/>
                <w:szCs w:val="16"/>
              </w:rPr>
            </w:pPr>
            <w:r>
              <w:rPr>
                <w:bCs/>
                <w:sz w:val="16"/>
                <w:szCs w:val="16"/>
              </w:rPr>
              <w:t>Seulement depuis un hexagone adjacent</w:t>
            </w:r>
          </w:p>
        </w:tc>
        <w:tc>
          <w:tcPr>
            <w:tcW w:w="2410" w:type="dxa"/>
            <w:shd w:val="clear" w:color="auto" w:fill="auto"/>
            <w:vAlign w:val="center"/>
          </w:tcPr>
          <w:p w:rsidR="007A6FB8" w:rsidRPr="00A346D0" w:rsidRDefault="005E0BDF" w:rsidP="00CA6160">
            <w:pPr>
              <w:spacing w:line="0" w:lineRule="atLeast"/>
              <w:jc w:val="center"/>
              <w:rPr>
                <w:bCs/>
                <w:sz w:val="16"/>
                <w:szCs w:val="16"/>
              </w:rPr>
            </w:pPr>
            <w:r>
              <w:rPr>
                <w:bCs/>
                <w:sz w:val="16"/>
                <w:szCs w:val="16"/>
              </w:rPr>
              <w:t xml:space="preserve"> </w:t>
            </w:r>
            <w:r w:rsidR="007A6FB8">
              <w:rPr>
                <w:bCs/>
                <w:sz w:val="16"/>
                <w:szCs w:val="16"/>
              </w:rPr>
              <w:t>Pas de Tir Direct, pas de Tir par Bombardement, -2</w:t>
            </w:r>
            <w:r w:rsidR="00CA6160">
              <w:rPr>
                <w:bCs/>
                <w:sz w:val="16"/>
                <w:szCs w:val="16"/>
              </w:rPr>
              <w:t xml:space="preserve"> de décalage</w:t>
            </w:r>
            <w:r w:rsidR="007A6FB8">
              <w:rPr>
                <w:bCs/>
                <w:sz w:val="16"/>
                <w:szCs w:val="16"/>
              </w:rPr>
              <w:t xml:space="preserve"> pour l’assaut (voir la règle 16.7)</w:t>
            </w:r>
          </w:p>
        </w:tc>
      </w:tr>
      <w:tr w:rsidR="007A6FB8" w:rsidRPr="00A346D0" w:rsidTr="002A48DE">
        <w:trPr>
          <w:trHeight w:val="808"/>
        </w:trPr>
        <w:tc>
          <w:tcPr>
            <w:tcW w:w="1467" w:type="dxa"/>
            <w:shd w:val="clear" w:color="auto" w:fill="auto"/>
            <w:vAlign w:val="center"/>
          </w:tcPr>
          <w:p w:rsidR="007A6FB8" w:rsidRPr="00A346D0" w:rsidRDefault="007A6FB8" w:rsidP="002A48DE">
            <w:pPr>
              <w:spacing w:line="0" w:lineRule="atLeast"/>
              <w:jc w:val="center"/>
              <w:rPr>
                <w:sz w:val="16"/>
                <w:szCs w:val="16"/>
              </w:rPr>
            </w:pPr>
            <w:r w:rsidRPr="00A346D0">
              <w:rPr>
                <w:sz w:val="16"/>
                <w:szCs w:val="16"/>
              </w:rPr>
              <w:t>Terrain libre</w:t>
            </w:r>
          </w:p>
          <w:p w:rsidR="007A6FB8" w:rsidRPr="00A346D0" w:rsidRDefault="007A6FB8" w:rsidP="002A48DE">
            <w:pPr>
              <w:spacing w:line="0" w:lineRule="atLeast"/>
              <w:jc w:val="center"/>
              <w:rPr>
                <w:sz w:val="16"/>
                <w:szCs w:val="16"/>
              </w:rPr>
            </w:pPr>
            <w:r>
              <w:rPr>
                <w:noProof/>
                <w:sz w:val="16"/>
                <w:szCs w:val="16"/>
                <w:lang w:eastAsia="fr-FR"/>
              </w:rPr>
              <w:drawing>
                <wp:inline distT="0" distB="0" distL="0" distR="0">
                  <wp:extent cx="386080" cy="347980"/>
                  <wp:effectExtent l="19050" t="0" r="0" b="0"/>
                  <wp:docPr id="1" name="Image 1" descr="Terrain li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Terrain libre"/>
                          <pic:cNvPicPr>
                            <a:picLocks noChangeAspect="1" noChangeArrowheads="1"/>
                          </pic:cNvPicPr>
                        </pic:nvPicPr>
                        <pic:blipFill>
                          <a:blip r:embed="rId6" cstate="print"/>
                          <a:srcRect/>
                          <a:stretch>
                            <a:fillRect/>
                          </a:stretch>
                        </pic:blipFill>
                        <pic:spPr bwMode="auto">
                          <a:xfrm>
                            <a:off x="0" y="0"/>
                            <a:ext cx="386080" cy="347980"/>
                          </a:xfrm>
                          <a:prstGeom prst="rect">
                            <a:avLst/>
                          </a:prstGeom>
                          <a:noFill/>
                          <a:ln w="9525">
                            <a:noFill/>
                            <a:miter lim="800000"/>
                            <a:headEnd/>
                            <a:tailEnd/>
                          </a:ln>
                        </pic:spPr>
                      </pic:pic>
                    </a:graphicData>
                  </a:graphic>
                </wp:inline>
              </w:drawing>
            </w:r>
          </w:p>
        </w:tc>
        <w:tc>
          <w:tcPr>
            <w:tcW w:w="1080" w:type="dxa"/>
            <w:shd w:val="clear" w:color="auto" w:fill="auto"/>
            <w:vAlign w:val="center"/>
          </w:tcPr>
          <w:p w:rsidR="007A6FB8" w:rsidRPr="00A346D0" w:rsidRDefault="007A6FB8" w:rsidP="002A48DE">
            <w:pPr>
              <w:spacing w:line="0" w:lineRule="atLeast"/>
              <w:jc w:val="center"/>
              <w:rPr>
                <w:b/>
                <w:bCs/>
                <w:sz w:val="16"/>
                <w:szCs w:val="16"/>
              </w:rPr>
            </w:pPr>
            <w:r w:rsidRPr="00A346D0">
              <w:rPr>
                <w:bCs/>
                <w:sz w:val="16"/>
                <w:szCs w:val="16"/>
              </w:rPr>
              <w:t>1</w:t>
            </w:r>
          </w:p>
        </w:tc>
        <w:tc>
          <w:tcPr>
            <w:tcW w:w="1047" w:type="dxa"/>
            <w:shd w:val="clear" w:color="auto" w:fill="auto"/>
            <w:vAlign w:val="center"/>
          </w:tcPr>
          <w:p w:rsidR="007A6FB8" w:rsidRPr="00A346D0" w:rsidRDefault="007A6FB8" w:rsidP="002A48DE">
            <w:pPr>
              <w:spacing w:line="0" w:lineRule="atLeast"/>
              <w:jc w:val="center"/>
              <w:rPr>
                <w:b/>
                <w:bCs/>
                <w:sz w:val="16"/>
                <w:szCs w:val="16"/>
              </w:rPr>
            </w:pPr>
            <w:r w:rsidRPr="00A346D0">
              <w:rPr>
                <w:bCs/>
                <w:sz w:val="16"/>
                <w:szCs w:val="16"/>
              </w:rPr>
              <w:t>2</w:t>
            </w:r>
          </w:p>
        </w:tc>
        <w:tc>
          <w:tcPr>
            <w:tcW w:w="1113" w:type="dxa"/>
            <w:shd w:val="clear" w:color="auto" w:fill="auto"/>
            <w:vAlign w:val="center"/>
          </w:tcPr>
          <w:p w:rsidR="007A6FB8" w:rsidRPr="00A346D0" w:rsidRDefault="00CA6160" w:rsidP="002A48DE">
            <w:pPr>
              <w:spacing w:line="0" w:lineRule="atLeast"/>
              <w:jc w:val="center"/>
              <w:rPr>
                <w:b/>
                <w:bCs/>
                <w:sz w:val="16"/>
                <w:szCs w:val="16"/>
              </w:rPr>
            </w:pPr>
            <w:r>
              <w:rPr>
                <w:bCs/>
                <w:sz w:val="16"/>
                <w:szCs w:val="16"/>
              </w:rPr>
              <w:t>1.5</w:t>
            </w:r>
          </w:p>
        </w:tc>
        <w:tc>
          <w:tcPr>
            <w:tcW w:w="729" w:type="dxa"/>
            <w:vAlign w:val="center"/>
          </w:tcPr>
          <w:p w:rsidR="007A6FB8" w:rsidRPr="00A346D0" w:rsidRDefault="00CA6160" w:rsidP="002A48DE">
            <w:pPr>
              <w:spacing w:line="0" w:lineRule="atLeast"/>
              <w:jc w:val="center"/>
              <w:rPr>
                <w:bCs/>
                <w:sz w:val="16"/>
                <w:szCs w:val="16"/>
              </w:rPr>
            </w:pPr>
            <w:r>
              <w:rPr>
                <w:bCs/>
                <w:sz w:val="16"/>
                <w:szCs w:val="16"/>
              </w:rPr>
              <w:t>oui</w:t>
            </w:r>
          </w:p>
        </w:tc>
        <w:tc>
          <w:tcPr>
            <w:tcW w:w="729" w:type="dxa"/>
            <w:vAlign w:val="center"/>
          </w:tcPr>
          <w:p w:rsidR="007A6FB8" w:rsidRPr="00A346D0" w:rsidRDefault="00CA6160" w:rsidP="002A48DE">
            <w:pPr>
              <w:spacing w:line="0" w:lineRule="atLeast"/>
              <w:jc w:val="center"/>
              <w:rPr>
                <w:bCs/>
                <w:sz w:val="16"/>
                <w:szCs w:val="16"/>
              </w:rPr>
            </w:pPr>
            <w:r>
              <w:rPr>
                <w:bCs/>
                <w:sz w:val="16"/>
                <w:szCs w:val="16"/>
              </w:rPr>
              <w:t>oui</w:t>
            </w:r>
          </w:p>
        </w:tc>
        <w:tc>
          <w:tcPr>
            <w:tcW w:w="2408" w:type="dxa"/>
            <w:shd w:val="clear" w:color="auto" w:fill="auto"/>
            <w:vAlign w:val="center"/>
          </w:tcPr>
          <w:p w:rsidR="007A6FB8" w:rsidRPr="00A346D0" w:rsidRDefault="007A6FB8" w:rsidP="002A48DE">
            <w:pPr>
              <w:spacing w:line="0" w:lineRule="atLeast"/>
              <w:jc w:val="center"/>
              <w:rPr>
                <w:b/>
                <w:bCs/>
                <w:sz w:val="16"/>
                <w:szCs w:val="16"/>
              </w:rPr>
            </w:pPr>
            <w:r w:rsidRPr="00A346D0">
              <w:rPr>
                <w:bCs/>
                <w:sz w:val="16"/>
                <w:szCs w:val="16"/>
              </w:rPr>
              <w:t>12 hexagones</w:t>
            </w:r>
          </w:p>
        </w:tc>
        <w:tc>
          <w:tcPr>
            <w:tcW w:w="2410" w:type="dxa"/>
            <w:shd w:val="clear" w:color="auto" w:fill="auto"/>
            <w:vAlign w:val="center"/>
          </w:tcPr>
          <w:p w:rsidR="007A6FB8" w:rsidRPr="00A346D0" w:rsidRDefault="007A6FB8" w:rsidP="002A48DE">
            <w:pPr>
              <w:spacing w:line="0" w:lineRule="atLeast"/>
              <w:jc w:val="center"/>
              <w:rPr>
                <w:b/>
                <w:bCs/>
                <w:sz w:val="16"/>
                <w:szCs w:val="16"/>
              </w:rPr>
            </w:pPr>
            <w:r w:rsidRPr="00A346D0">
              <w:rPr>
                <w:bCs/>
                <w:sz w:val="16"/>
                <w:szCs w:val="16"/>
              </w:rPr>
              <w:t>Aucun</w:t>
            </w:r>
          </w:p>
        </w:tc>
      </w:tr>
      <w:tr w:rsidR="005E0BDF" w:rsidRPr="00A346D0" w:rsidTr="002A48DE">
        <w:trPr>
          <w:trHeight w:val="881"/>
        </w:trPr>
        <w:tc>
          <w:tcPr>
            <w:tcW w:w="1467" w:type="dxa"/>
            <w:shd w:val="clear" w:color="auto" w:fill="auto"/>
            <w:vAlign w:val="center"/>
          </w:tcPr>
          <w:p w:rsidR="005E0BDF" w:rsidRPr="00A346D0" w:rsidRDefault="005E0BDF" w:rsidP="0013417E">
            <w:pPr>
              <w:spacing w:line="0" w:lineRule="atLeast"/>
              <w:jc w:val="center"/>
              <w:rPr>
                <w:sz w:val="16"/>
                <w:szCs w:val="16"/>
              </w:rPr>
            </w:pPr>
            <w:r>
              <w:rPr>
                <w:sz w:val="16"/>
                <w:szCs w:val="16"/>
              </w:rPr>
              <w:t>C</w:t>
            </w:r>
            <w:r w:rsidR="0013417E">
              <w:rPr>
                <w:sz w:val="16"/>
                <w:szCs w:val="16"/>
              </w:rPr>
              <w:t>ô</w:t>
            </w:r>
            <w:r>
              <w:rPr>
                <w:sz w:val="16"/>
                <w:szCs w:val="16"/>
              </w:rPr>
              <w:t>té d’hexagone de falaise</w:t>
            </w:r>
          </w:p>
        </w:tc>
        <w:tc>
          <w:tcPr>
            <w:tcW w:w="1080" w:type="dxa"/>
            <w:shd w:val="clear" w:color="auto" w:fill="auto"/>
            <w:vAlign w:val="center"/>
          </w:tcPr>
          <w:p w:rsidR="005E0BDF" w:rsidRPr="00A346D0" w:rsidRDefault="005E0BDF" w:rsidP="002A48DE">
            <w:pPr>
              <w:spacing w:line="0" w:lineRule="atLeast"/>
              <w:jc w:val="center"/>
              <w:rPr>
                <w:bCs/>
                <w:sz w:val="16"/>
                <w:szCs w:val="16"/>
              </w:rPr>
            </w:pPr>
            <w:r>
              <w:rPr>
                <w:bCs/>
                <w:sz w:val="16"/>
                <w:szCs w:val="16"/>
              </w:rPr>
              <w:t>Toute la capacité de déplacement de l’unité</w:t>
            </w:r>
          </w:p>
        </w:tc>
        <w:tc>
          <w:tcPr>
            <w:tcW w:w="1047" w:type="dxa"/>
            <w:shd w:val="clear" w:color="auto" w:fill="auto"/>
            <w:vAlign w:val="center"/>
          </w:tcPr>
          <w:p w:rsidR="00CA6160" w:rsidRPr="00A346D0" w:rsidRDefault="00CA6160" w:rsidP="00CA6160">
            <w:pPr>
              <w:spacing w:line="0" w:lineRule="atLeast"/>
              <w:jc w:val="center"/>
              <w:rPr>
                <w:b/>
                <w:bCs/>
                <w:sz w:val="14"/>
                <w:szCs w:val="14"/>
              </w:rPr>
            </w:pPr>
            <w:r w:rsidRPr="00A346D0">
              <w:rPr>
                <w:bCs/>
                <w:sz w:val="14"/>
                <w:szCs w:val="14"/>
              </w:rPr>
              <w:t>P</w:t>
            </w:r>
          </w:p>
          <w:p w:rsidR="00CA6160" w:rsidRPr="00A346D0" w:rsidRDefault="00CA6160" w:rsidP="00CA6160">
            <w:pPr>
              <w:spacing w:line="0" w:lineRule="atLeast"/>
              <w:jc w:val="center"/>
              <w:rPr>
                <w:b/>
                <w:bCs/>
                <w:sz w:val="14"/>
                <w:szCs w:val="14"/>
              </w:rPr>
            </w:pPr>
            <w:r w:rsidRPr="00A346D0">
              <w:rPr>
                <w:bCs/>
                <w:sz w:val="14"/>
                <w:szCs w:val="14"/>
              </w:rPr>
              <w:t>(prohibited</w:t>
            </w:r>
          </w:p>
          <w:p w:rsidR="005E0BDF" w:rsidRPr="00A346D0" w:rsidRDefault="00CA6160" w:rsidP="00CA6160">
            <w:pPr>
              <w:spacing w:line="0" w:lineRule="atLeast"/>
              <w:jc w:val="center"/>
              <w:rPr>
                <w:bCs/>
                <w:sz w:val="16"/>
                <w:szCs w:val="16"/>
              </w:rPr>
            </w:pPr>
            <w:r w:rsidRPr="00A346D0">
              <w:rPr>
                <w:bCs/>
                <w:sz w:val="14"/>
                <w:szCs w:val="14"/>
              </w:rPr>
              <w:t>: interdit)</w:t>
            </w:r>
          </w:p>
        </w:tc>
        <w:tc>
          <w:tcPr>
            <w:tcW w:w="1113" w:type="dxa"/>
            <w:shd w:val="clear" w:color="auto" w:fill="auto"/>
            <w:vAlign w:val="center"/>
          </w:tcPr>
          <w:p w:rsidR="00CA6160" w:rsidRPr="00A346D0" w:rsidRDefault="00CA6160" w:rsidP="00CA6160">
            <w:pPr>
              <w:spacing w:line="0" w:lineRule="atLeast"/>
              <w:jc w:val="center"/>
              <w:rPr>
                <w:b/>
                <w:bCs/>
                <w:sz w:val="14"/>
                <w:szCs w:val="14"/>
              </w:rPr>
            </w:pPr>
            <w:r w:rsidRPr="00A346D0">
              <w:rPr>
                <w:bCs/>
                <w:sz w:val="14"/>
                <w:szCs w:val="14"/>
              </w:rPr>
              <w:t>P</w:t>
            </w:r>
          </w:p>
          <w:p w:rsidR="00CA6160" w:rsidRPr="00A346D0" w:rsidRDefault="00CA6160" w:rsidP="00CA6160">
            <w:pPr>
              <w:spacing w:line="0" w:lineRule="atLeast"/>
              <w:jc w:val="center"/>
              <w:rPr>
                <w:b/>
                <w:bCs/>
                <w:sz w:val="14"/>
                <w:szCs w:val="14"/>
              </w:rPr>
            </w:pPr>
            <w:r w:rsidRPr="00A346D0">
              <w:rPr>
                <w:bCs/>
                <w:sz w:val="14"/>
                <w:szCs w:val="14"/>
              </w:rPr>
              <w:t>(prohibited</w:t>
            </w:r>
          </w:p>
          <w:p w:rsidR="005E0BDF" w:rsidRPr="00A346D0" w:rsidRDefault="00CA6160" w:rsidP="00CA6160">
            <w:pPr>
              <w:spacing w:line="0" w:lineRule="atLeast"/>
              <w:jc w:val="center"/>
              <w:rPr>
                <w:bCs/>
                <w:sz w:val="16"/>
                <w:szCs w:val="16"/>
              </w:rPr>
            </w:pPr>
            <w:r w:rsidRPr="00A346D0">
              <w:rPr>
                <w:bCs/>
                <w:sz w:val="14"/>
                <w:szCs w:val="14"/>
              </w:rPr>
              <w:t>: interdit)</w:t>
            </w:r>
          </w:p>
        </w:tc>
        <w:tc>
          <w:tcPr>
            <w:tcW w:w="729" w:type="dxa"/>
            <w:vAlign w:val="center"/>
          </w:tcPr>
          <w:p w:rsidR="005E0BDF" w:rsidRPr="00A346D0" w:rsidRDefault="00A33773" w:rsidP="002A48DE">
            <w:pPr>
              <w:spacing w:line="0" w:lineRule="atLeast"/>
              <w:jc w:val="center"/>
              <w:rPr>
                <w:bCs/>
                <w:sz w:val="16"/>
                <w:szCs w:val="16"/>
              </w:rPr>
            </w:pPr>
            <w:r>
              <w:rPr>
                <w:bCs/>
                <w:sz w:val="16"/>
                <w:szCs w:val="16"/>
              </w:rPr>
              <w:t>Hors sujet</w:t>
            </w:r>
          </w:p>
        </w:tc>
        <w:tc>
          <w:tcPr>
            <w:tcW w:w="729" w:type="dxa"/>
            <w:vAlign w:val="center"/>
          </w:tcPr>
          <w:p w:rsidR="005E0BDF" w:rsidRPr="00A346D0" w:rsidRDefault="00A33773" w:rsidP="002A48DE">
            <w:pPr>
              <w:spacing w:line="0" w:lineRule="atLeast"/>
              <w:jc w:val="center"/>
              <w:rPr>
                <w:bCs/>
                <w:sz w:val="16"/>
                <w:szCs w:val="16"/>
              </w:rPr>
            </w:pPr>
            <w:r>
              <w:rPr>
                <w:bCs/>
                <w:sz w:val="16"/>
                <w:szCs w:val="16"/>
              </w:rPr>
              <w:t>Hors sujet</w:t>
            </w:r>
          </w:p>
        </w:tc>
        <w:tc>
          <w:tcPr>
            <w:tcW w:w="2408" w:type="dxa"/>
            <w:shd w:val="clear" w:color="auto" w:fill="auto"/>
            <w:vAlign w:val="center"/>
          </w:tcPr>
          <w:p w:rsidR="005E0BDF" w:rsidRPr="00A346D0" w:rsidRDefault="005E0BDF" w:rsidP="002A48DE">
            <w:pPr>
              <w:spacing w:line="0" w:lineRule="atLeast"/>
              <w:jc w:val="center"/>
              <w:rPr>
                <w:bCs/>
                <w:sz w:val="16"/>
                <w:szCs w:val="16"/>
              </w:rPr>
            </w:pPr>
            <w:r>
              <w:rPr>
                <w:bCs/>
                <w:sz w:val="16"/>
                <w:szCs w:val="16"/>
              </w:rPr>
              <w:t>Voir les notes</w:t>
            </w:r>
          </w:p>
        </w:tc>
        <w:tc>
          <w:tcPr>
            <w:tcW w:w="2410" w:type="dxa"/>
            <w:shd w:val="clear" w:color="auto" w:fill="auto"/>
            <w:vAlign w:val="center"/>
          </w:tcPr>
          <w:p w:rsidR="005E0BDF" w:rsidRPr="00A346D0" w:rsidRDefault="005E0BDF" w:rsidP="002A48DE">
            <w:pPr>
              <w:spacing w:line="0" w:lineRule="atLeast"/>
              <w:jc w:val="center"/>
              <w:rPr>
                <w:bCs/>
                <w:sz w:val="16"/>
                <w:szCs w:val="16"/>
              </w:rPr>
            </w:pPr>
            <w:r>
              <w:rPr>
                <w:bCs/>
                <w:sz w:val="16"/>
                <w:szCs w:val="16"/>
              </w:rPr>
              <w:t>Voir les notes</w:t>
            </w:r>
          </w:p>
        </w:tc>
      </w:tr>
      <w:tr w:rsidR="005E0BDF" w:rsidRPr="00A346D0" w:rsidTr="005E0BDF">
        <w:trPr>
          <w:trHeight w:val="881"/>
        </w:trPr>
        <w:tc>
          <w:tcPr>
            <w:tcW w:w="1467" w:type="dxa"/>
            <w:shd w:val="clear" w:color="auto" w:fill="auto"/>
            <w:vAlign w:val="center"/>
          </w:tcPr>
          <w:p w:rsidR="005E0BDF" w:rsidRPr="00A346D0" w:rsidRDefault="005E0BDF" w:rsidP="002A48DE">
            <w:pPr>
              <w:spacing w:line="0" w:lineRule="atLeast"/>
              <w:jc w:val="center"/>
              <w:rPr>
                <w:sz w:val="16"/>
                <w:szCs w:val="16"/>
              </w:rPr>
            </w:pPr>
            <w:r>
              <w:rPr>
                <w:sz w:val="16"/>
                <w:szCs w:val="16"/>
              </w:rPr>
              <w:t>Ruisseau</w:t>
            </w:r>
          </w:p>
        </w:tc>
        <w:tc>
          <w:tcPr>
            <w:tcW w:w="1080" w:type="dxa"/>
            <w:shd w:val="clear" w:color="auto" w:fill="auto"/>
            <w:vAlign w:val="center"/>
          </w:tcPr>
          <w:p w:rsidR="005E0BDF" w:rsidRPr="00A346D0" w:rsidRDefault="005E0BDF" w:rsidP="002A48DE">
            <w:pPr>
              <w:spacing w:line="0" w:lineRule="atLeast"/>
              <w:jc w:val="center"/>
              <w:rPr>
                <w:bCs/>
                <w:sz w:val="16"/>
                <w:szCs w:val="16"/>
              </w:rPr>
            </w:pPr>
            <w:r>
              <w:rPr>
                <w:bCs/>
                <w:sz w:val="16"/>
                <w:szCs w:val="16"/>
              </w:rPr>
              <w:t>+ 0</w:t>
            </w:r>
          </w:p>
        </w:tc>
        <w:tc>
          <w:tcPr>
            <w:tcW w:w="1047" w:type="dxa"/>
            <w:shd w:val="clear" w:color="auto" w:fill="auto"/>
            <w:vAlign w:val="center"/>
          </w:tcPr>
          <w:p w:rsidR="005E0BDF" w:rsidRPr="00A346D0" w:rsidRDefault="005E0BDF" w:rsidP="002A48DE">
            <w:pPr>
              <w:spacing w:line="0" w:lineRule="atLeast"/>
              <w:jc w:val="center"/>
              <w:rPr>
                <w:bCs/>
                <w:sz w:val="16"/>
                <w:szCs w:val="16"/>
              </w:rPr>
            </w:pPr>
            <w:r>
              <w:rPr>
                <w:bCs/>
                <w:sz w:val="16"/>
                <w:szCs w:val="16"/>
              </w:rPr>
              <w:t>+3</w:t>
            </w:r>
          </w:p>
        </w:tc>
        <w:tc>
          <w:tcPr>
            <w:tcW w:w="1113" w:type="dxa"/>
            <w:shd w:val="clear" w:color="auto" w:fill="auto"/>
            <w:vAlign w:val="center"/>
          </w:tcPr>
          <w:p w:rsidR="005E0BDF" w:rsidRPr="00A346D0" w:rsidRDefault="005E0BDF" w:rsidP="002A48DE">
            <w:pPr>
              <w:spacing w:line="0" w:lineRule="atLeast"/>
              <w:jc w:val="center"/>
              <w:rPr>
                <w:bCs/>
                <w:sz w:val="16"/>
                <w:szCs w:val="16"/>
              </w:rPr>
            </w:pPr>
            <w:r>
              <w:rPr>
                <w:bCs/>
                <w:sz w:val="16"/>
                <w:szCs w:val="16"/>
              </w:rPr>
              <w:t>+1</w:t>
            </w:r>
          </w:p>
        </w:tc>
        <w:tc>
          <w:tcPr>
            <w:tcW w:w="729" w:type="dxa"/>
            <w:vAlign w:val="center"/>
          </w:tcPr>
          <w:p w:rsidR="005E0BDF" w:rsidRDefault="005E0BDF" w:rsidP="005E0BDF">
            <w:pPr>
              <w:jc w:val="center"/>
            </w:pPr>
            <w:r>
              <w:rPr>
                <w:bCs/>
                <w:sz w:val="16"/>
                <w:szCs w:val="16"/>
              </w:rPr>
              <w:t>oui</w:t>
            </w:r>
          </w:p>
        </w:tc>
        <w:tc>
          <w:tcPr>
            <w:tcW w:w="729" w:type="dxa"/>
            <w:vAlign w:val="center"/>
          </w:tcPr>
          <w:p w:rsidR="005E0BDF" w:rsidRDefault="005E0BDF" w:rsidP="005E0BDF">
            <w:pPr>
              <w:jc w:val="center"/>
            </w:pPr>
            <w:r w:rsidRPr="003B189D">
              <w:rPr>
                <w:bCs/>
                <w:sz w:val="16"/>
                <w:szCs w:val="16"/>
              </w:rPr>
              <w:t>oui</w:t>
            </w:r>
          </w:p>
        </w:tc>
        <w:tc>
          <w:tcPr>
            <w:tcW w:w="2408" w:type="dxa"/>
            <w:shd w:val="clear" w:color="auto" w:fill="auto"/>
            <w:vAlign w:val="center"/>
          </w:tcPr>
          <w:p w:rsidR="005E0BDF" w:rsidRPr="00A346D0" w:rsidRDefault="005E0BDF" w:rsidP="002A48DE">
            <w:pPr>
              <w:spacing w:line="0" w:lineRule="atLeast"/>
              <w:jc w:val="center"/>
              <w:rPr>
                <w:bCs/>
                <w:sz w:val="16"/>
                <w:szCs w:val="16"/>
              </w:rPr>
            </w:pPr>
            <w:r>
              <w:rPr>
                <w:bCs/>
                <w:sz w:val="16"/>
                <w:szCs w:val="16"/>
              </w:rPr>
              <w:t>Pas d’effet</w:t>
            </w:r>
          </w:p>
        </w:tc>
        <w:tc>
          <w:tcPr>
            <w:tcW w:w="2410" w:type="dxa"/>
            <w:shd w:val="clear" w:color="auto" w:fill="auto"/>
            <w:vAlign w:val="center"/>
          </w:tcPr>
          <w:p w:rsidR="005E0BDF" w:rsidRPr="00A346D0" w:rsidRDefault="005E0BDF" w:rsidP="002A48DE">
            <w:pPr>
              <w:spacing w:line="0" w:lineRule="atLeast"/>
              <w:jc w:val="center"/>
              <w:rPr>
                <w:bCs/>
                <w:sz w:val="16"/>
                <w:szCs w:val="16"/>
              </w:rPr>
            </w:pPr>
            <w:r>
              <w:rPr>
                <w:bCs/>
                <w:sz w:val="16"/>
                <w:szCs w:val="16"/>
              </w:rPr>
              <w:t>Aucun. Choisissez le côté</w:t>
            </w:r>
            <w:r w:rsidR="00CA6160">
              <w:rPr>
                <w:bCs/>
                <w:sz w:val="16"/>
                <w:szCs w:val="16"/>
              </w:rPr>
              <w:t xml:space="preserve"> de part et d’autre du ruisseau</w:t>
            </w:r>
            <w:r>
              <w:rPr>
                <w:bCs/>
                <w:sz w:val="16"/>
                <w:szCs w:val="16"/>
              </w:rPr>
              <w:t xml:space="preserve"> pour le retranchement.</w:t>
            </w:r>
          </w:p>
        </w:tc>
      </w:tr>
      <w:tr w:rsidR="005E0BDF" w:rsidRPr="00A346D0" w:rsidTr="002A48DE">
        <w:trPr>
          <w:trHeight w:val="881"/>
        </w:trPr>
        <w:tc>
          <w:tcPr>
            <w:tcW w:w="1467" w:type="dxa"/>
            <w:shd w:val="clear" w:color="auto" w:fill="auto"/>
            <w:vAlign w:val="center"/>
          </w:tcPr>
          <w:p w:rsidR="005E0BDF" w:rsidRPr="00A346D0" w:rsidRDefault="005E0BDF" w:rsidP="002A48DE">
            <w:pPr>
              <w:spacing w:line="0" w:lineRule="atLeast"/>
              <w:jc w:val="center"/>
              <w:rPr>
                <w:sz w:val="16"/>
                <w:szCs w:val="16"/>
              </w:rPr>
            </w:pPr>
            <w:r>
              <w:rPr>
                <w:sz w:val="16"/>
                <w:szCs w:val="16"/>
              </w:rPr>
              <w:t>Dents de Dragon</w:t>
            </w:r>
          </w:p>
        </w:tc>
        <w:tc>
          <w:tcPr>
            <w:tcW w:w="1080" w:type="dxa"/>
            <w:shd w:val="clear" w:color="auto" w:fill="auto"/>
            <w:vAlign w:val="center"/>
          </w:tcPr>
          <w:p w:rsidR="005E0BDF" w:rsidRPr="00A346D0" w:rsidRDefault="005E0BDF" w:rsidP="002A48DE">
            <w:pPr>
              <w:spacing w:line="0" w:lineRule="atLeast"/>
              <w:jc w:val="center"/>
              <w:rPr>
                <w:bCs/>
                <w:sz w:val="16"/>
                <w:szCs w:val="16"/>
              </w:rPr>
            </w:pPr>
            <w:r>
              <w:rPr>
                <w:bCs/>
                <w:sz w:val="16"/>
                <w:szCs w:val="16"/>
              </w:rPr>
              <w:t xml:space="preserve">+1 </w:t>
            </w:r>
          </w:p>
        </w:tc>
        <w:tc>
          <w:tcPr>
            <w:tcW w:w="1047" w:type="dxa"/>
            <w:shd w:val="clear" w:color="auto" w:fill="auto"/>
            <w:vAlign w:val="center"/>
          </w:tcPr>
          <w:p w:rsidR="00CA6160" w:rsidRPr="00A346D0" w:rsidRDefault="00CA6160" w:rsidP="00CA6160">
            <w:pPr>
              <w:spacing w:line="0" w:lineRule="atLeast"/>
              <w:jc w:val="center"/>
              <w:rPr>
                <w:b/>
                <w:bCs/>
                <w:sz w:val="14"/>
                <w:szCs w:val="14"/>
              </w:rPr>
            </w:pPr>
            <w:r w:rsidRPr="00A346D0">
              <w:rPr>
                <w:bCs/>
                <w:sz w:val="14"/>
                <w:szCs w:val="14"/>
              </w:rPr>
              <w:t>P</w:t>
            </w:r>
          </w:p>
          <w:p w:rsidR="00CA6160" w:rsidRPr="00A346D0" w:rsidRDefault="00CA6160" w:rsidP="00CA6160">
            <w:pPr>
              <w:spacing w:line="0" w:lineRule="atLeast"/>
              <w:jc w:val="center"/>
              <w:rPr>
                <w:b/>
                <w:bCs/>
                <w:sz w:val="14"/>
                <w:szCs w:val="14"/>
              </w:rPr>
            </w:pPr>
            <w:r w:rsidRPr="00A346D0">
              <w:rPr>
                <w:bCs/>
                <w:sz w:val="14"/>
                <w:szCs w:val="14"/>
              </w:rPr>
              <w:t>(prohibited</w:t>
            </w:r>
          </w:p>
          <w:p w:rsidR="005E0BDF" w:rsidRPr="00A346D0" w:rsidRDefault="00CA6160" w:rsidP="00CA6160">
            <w:pPr>
              <w:spacing w:line="0" w:lineRule="atLeast"/>
              <w:jc w:val="center"/>
              <w:rPr>
                <w:bCs/>
                <w:sz w:val="16"/>
                <w:szCs w:val="16"/>
              </w:rPr>
            </w:pPr>
            <w:r w:rsidRPr="00A346D0">
              <w:rPr>
                <w:bCs/>
                <w:sz w:val="14"/>
                <w:szCs w:val="14"/>
              </w:rPr>
              <w:t>: interdit)</w:t>
            </w:r>
          </w:p>
        </w:tc>
        <w:tc>
          <w:tcPr>
            <w:tcW w:w="1113" w:type="dxa"/>
            <w:shd w:val="clear" w:color="auto" w:fill="auto"/>
            <w:vAlign w:val="center"/>
          </w:tcPr>
          <w:p w:rsidR="00CA6160" w:rsidRPr="00A346D0" w:rsidRDefault="00CA6160" w:rsidP="00CA6160">
            <w:pPr>
              <w:spacing w:line="0" w:lineRule="atLeast"/>
              <w:jc w:val="center"/>
              <w:rPr>
                <w:b/>
                <w:bCs/>
                <w:sz w:val="14"/>
                <w:szCs w:val="14"/>
              </w:rPr>
            </w:pPr>
            <w:r w:rsidRPr="00A346D0">
              <w:rPr>
                <w:bCs/>
                <w:sz w:val="14"/>
                <w:szCs w:val="14"/>
              </w:rPr>
              <w:t>P</w:t>
            </w:r>
          </w:p>
          <w:p w:rsidR="00CA6160" w:rsidRPr="00A346D0" w:rsidRDefault="00CA6160" w:rsidP="00CA6160">
            <w:pPr>
              <w:spacing w:line="0" w:lineRule="atLeast"/>
              <w:jc w:val="center"/>
              <w:rPr>
                <w:b/>
                <w:bCs/>
                <w:sz w:val="14"/>
                <w:szCs w:val="14"/>
              </w:rPr>
            </w:pPr>
            <w:r w:rsidRPr="00A346D0">
              <w:rPr>
                <w:bCs/>
                <w:sz w:val="14"/>
                <w:szCs w:val="14"/>
              </w:rPr>
              <w:t>(prohibited</w:t>
            </w:r>
          </w:p>
          <w:p w:rsidR="005E0BDF" w:rsidRPr="00A346D0" w:rsidRDefault="00CA6160" w:rsidP="00CA6160">
            <w:pPr>
              <w:spacing w:line="0" w:lineRule="atLeast"/>
              <w:jc w:val="center"/>
              <w:rPr>
                <w:bCs/>
                <w:sz w:val="16"/>
                <w:szCs w:val="16"/>
              </w:rPr>
            </w:pPr>
            <w:r w:rsidRPr="00A346D0">
              <w:rPr>
                <w:bCs/>
                <w:sz w:val="14"/>
                <w:szCs w:val="14"/>
              </w:rPr>
              <w:t>: interdit)</w:t>
            </w:r>
          </w:p>
        </w:tc>
        <w:tc>
          <w:tcPr>
            <w:tcW w:w="729" w:type="dxa"/>
            <w:vAlign w:val="center"/>
          </w:tcPr>
          <w:p w:rsidR="005E0BDF" w:rsidRPr="00A346D0" w:rsidRDefault="005E0BDF" w:rsidP="002A48DE">
            <w:pPr>
              <w:spacing w:line="0" w:lineRule="atLeast"/>
              <w:jc w:val="center"/>
              <w:rPr>
                <w:bCs/>
                <w:sz w:val="16"/>
                <w:szCs w:val="16"/>
              </w:rPr>
            </w:pPr>
            <w:r>
              <w:rPr>
                <w:bCs/>
                <w:sz w:val="16"/>
                <w:szCs w:val="16"/>
              </w:rPr>
              <w:t>non</w:t>
            </w:r>
          </w:p>
        </w:tc>
        <w:tc>
          <w:tcPr>
            <w:tcW w:w="729" w:type="dxa"/>
            <w:vAlign w:val="center"/>
          </w:tcPr>
          <w:p w:rsidR="005E0BDF" w:rsidRPr="00A346D0" w:rsidRDefault="005E0BDF" w:rsidP="002A48DE">
            <w:pPr>
              <w:spacing w:line="0" w:lineRule="atLeast"/>
              <w:jc w:val="center"/>
              <w:rPr>
                <w:bCs/>
                <w:sz w:val="16"/>
                <w:szCs w:val="16"/>
              </w:rPr>
            </w:pPr>
            <w:r>
              <w:rPr>
                <w:bCs/>
                <w:sz w:val="16"/>
                <w:szCs w:val="16"/>
              </w:rPr>
              <w:t>non</w:t>
            </w:r>
          </w:p>
        </w:tc>
        <w:tc>
          <w:tcPr>
            <w:tcW w:w="2408" w:type="dxa"/>
            <w:shd w:val="clear" w:color="auto" w:fill="auto"/>
            <w:vAlign w:val="center"/>
          </w:tcPr>
          <w:p w:rsidR="005E0BDF" w:rsidRPr="00A346D0" w:rsidRDefault="005E0BDF" w:rsidP="002A48DE">
            <w:pPr>
              <w:spacing w:line="0" w:lineRule="atLeast"/>
              <w:jc w:val="center"/>
              <w:rPr>
                <w:bCs/>
                <w:sz w:val="16"/>
                <w:szCs w:val="16"/>
              </w:rPr>
            </w:pPr>
            <w:r>
              <w:rPr>
                <w:bCs/>
                <w:sz w:val="16"/>
                <w:szCs w:val="16"/>
              </w:rPr>
              <w:t>Pas d’effet</w:t>
            </w:r>
          </w:p>
        </w:tc>
        <w:tc>
          <w:tcPr>
            <w:tcW w:w="2410" w:type="dxa"/>
            <w:shd w:val="clear" w:color="auto" w:fill="auto"/>
            <w:vAlign w:val="center"/>
          </w:tcPr>
          <w:p w:rsidR="005E0BDF" w:rsidRPr="00A346D0" w:rsidRDefault="005E0BDF" w:rsidP="002A48DE">
            <w:pPr>
              <w:spacing w:line="0" w:lineRule="atLeast"/>
              <w:jc w:val="center"/>
              <w:rPr>
                <w:bCs/>
                <w:sz w:val="16"/>
                <w:szCs w:val="16"/>
              </w:rPr>
            </w:pPr>
            <w:r>
              <w:rPr>
                <w:bCs/>
                <w:sz w:val="16"/>
                <w:szCs w:val="16"/>
              </w:rPr>
              <w:t>-1 de décalage pour le Tir Direct pour les unités à pieds.</w:t>
            </w:r>
          </w:p>
        </w:tc>
      </w:tr>
      <w:tr w:rsidR="005E0BDF" w:rsidRPr="00A346D0" w:rsidTr="005E0BDF">
        <w:trPr>
          <w:trHeight w:val="881"/>
        </w:trPr>
        <w:tc>
          <w:tcPr>
            <w:tcW w:w="1467" w:type="dxa"/>
            <w:shd w:val="clear" w:color="auto" w:fill="auto"/>
            <w:vAlign w:val="center"/>
          </w:tcPr>
          <w:p w:rsidR="005E0BDF" w:rsidRPr="00A346D0" w:rsidRDefault="005E0BDF" w:rsidP="002A48DE">
            <w:pPr>
              <w:spacing w:line="0" w:lineRule="atLeast"/>
              <w:jc w:val="center"/>
              <w:rPr>
                <w:sz w:val="16"/>
                <w:szCs w:val="16"/>
              </w:rPr>
            </w:pPr>
            <w:r>
              <w:rPr>
                <w:sz w:val="16"/>
                <w:szCs w:val="16"/>
              </w:rPr>
              <w:t>Unité retranchée</w:t>
            </w:r>
          </w:p>
        </w:tc>
        <w:tc>
          <w:tcPr>
            <w:tcW w:w="1080" w:type="dxa"/>
            <w:shd w:val="clear" w:color="auto" w:fill="auto"/>
            <w:vAlign w:val="center"/>
          </w:tcPr>
          <w:p w:rsidR="005E0BDF" w:rsidRDefault="005E0BDF" w:rsidP="005E0BDF">
            <w:pPr>
              <w:jc w:val="center"/>
            </w:pPr>
            <w:r w:rsidRPr="00E0017C">
              <w:rPr>
                <w:bCs/>
                <w:sz w:val="16"/>
                <w:szCs w:val="16"/>
              </w:rPr>
              <w:t>+ 0</w:t>
            </w:r>
          </w:p>
        </w:tc>
        <w:tc>
          <w:tcPr>
            <w:tcW w:w="1047" w:type="dxa"/>
            <w:shd w:val="clear" w:color="auto" w:fill="auto"/>
            <w:vAlign w:val="center"/>
          </w:tcPr>
          <w:p w:rsidR="005E0BDF" w:rsidRDefault="005E0BDF" w:rsidP="005E0BDF">
            <w:pPr>
              <w:jc w:val="center"/>
            </w:pPr>
            <w:r w:rsidRPr="00E0017C">
              <w:rPr>
                <w:bCs/>
                <w:sz w:val="16"/>
                <w:szCs w:val="16"/>
              </w:rPr>
              <w:t>+ 0</w:t>
            </w:r>
          </w:p>
        </w:tc>
        <w:tc>
          <w:tcPr>
            <w:tcW w:w="1113" w:type="dxa"/>
            <w:shd w:val="clear" w:color="auto" w:fill="auto"/>
            <w:vAlign w:val="center"/>
          </w:tcPr>
          <w:p w:rsidR="005E0BDF" w:rsidRDefault="005E0BDF" w:rsidP="005E0BDF">
            <w:pPr>
              <w:jc w:val="center"/>
            </w:pPr>
            <w:r w:rsidRPr="00E0017C">
              <w:rPr>
                <w:bCs/>
                <w:sz w:val="16"/>
                <w:szCs w:val="16"/>
              </w:rPr>
              <w:t>+ 0</w:t>
            </w:r>
          </w:p>
        </w:tc>
        <w:tc>
          <w:tcPr>
            <w:tcW w:w="729" w:type="dxa"/>
            <w:vAlign w:val="center"/>
          </w:tcPr>
          <w:p w:rsidR="005E0BDF" w:rsidRPr="00A346D0" w:rsidRDefault="005E0BDF" w:rsidP="002A48DE">
            <w:pPr>
              <w:spacing w:line="0" w:lineRule="atLeast"/>
              <w:jc w:val="center"/>
              <w:rPr>
                <w:bCs/>
                <w:sz w:val="16"/>
                <w:szCs w:val="16"/>
              </w:rPr>
            </w:pPr>
            <w:r>
              <w:rPr>
                <w:bCs/>
                <w:sz w:val="16"/>
                <w:szCs w:val="16"/>
              </w:rPr>
              <w:t>non</w:t>
            </w:r>
          </w:p>
        </w:tc>
        <w:tc>
          <w:tcPr>
            <w:tcW w:w="729" w:type="dxa"/>
            <w:vAlign w:val="center"/>
          </w:tcPr>
          <w:p w:rsidR="005E0BDF" w:rsidRPr="00A346D0" w:rsidRDefault="005E0BDF" w:rsidP="002A48DE">
            <w:pPr>
              <w:spacing w:line="0" w:lineRule="atLeast"/>
              <w:jc w:val="center"/>
              <w:rPr>
                <w:bCs/>
                <w:sz w:val="16"/>
                <w:szCs w:val="16"/>
              </w:rPr>
            </w:pPr>
            <w:r>
              <w:rPr>
                <w:bCs/>
                <w:sz w:val="16"/>
                <w:szCs w:val="16"/>
              </w:rPr>
              <w:t>oui</w:t>
            </w:r>
          </w:p>
        </w:tc>
        <w:tc>
          <w:tcPr>
            <w:tcW w:w="2408" w:type="dxa"/>
            <w:shd w:val="clear" w:color="auto" w:fill="auto"/>
            <w:vAlign w:val="center"/>
          </w:tcPr>
          <w:p w:rsidR="005E0BDF" w:rsidRPr="00A346D0" w:rsidRDefault="005E0BDF" w:rsidP="002A48DE">
            <w:pPr>
              <w:spacing w:line="0" w:lineRule="atLeast"/>
              <w:jc w:val="center"/>
              <w:rPr>
                <w:bCs/>
                <w:sz w:val="16"/>
                <w:szCs w:val="16"/>
              </w:rPr>
            </w:pPr>
            <w:r>
              <w:rPr>
                <w:bCs/>
                <w:sz w:val="16"/>
                <w:szCs w:val="16"/>
              </w:rPr>
              <w:t>Pas d’effet</w:t>
            </w:r>
          </w:p>
        </w:tc>
        <w:tc>
          <w:tcPr>
            <w:tcW w:w="2410" w:type="dxa"/>
            <w:shd w:val="clear" w:color="auto" w:fill="auto"/>
            <w:vAlign w:val="center"/>
          </w:tcPr>
          <w:p w:rsidR="005E0BDF" w:rsidRPr="00A346D0" w:rsidRDefault="005E0BDF" w:rsidP="002A48DE">
            <w:pPr>
              <w:spacing w:line="0" w:lineRule="atLeast"/>
              <w:jc w:val="center"/>
              <w:rPr>
                <w:bCs/>
                <w:sz w:val="16"/>
                <w:szCs w:val="16"/>
              </w:rPr>
            </w:pPr>
            <w:r>
              <w:rPr>
                <w:bCs/>
                <w:sz w:val="16"/>
                <w:szCs w:val="16"/>
              </w:rPr>
              <w:t xml:space="preserve">-1 de décalage pour le Tir Direct, pour le Tir Antichar, pour le Tir </w:t>
            </w:r>
            <w:r w:rsidR="00CA6160">
              <w:rPr>
                <w:bCs/>
                <w:sz w:val="16"/>
                <w:szCs w:val="16"/>
              </w:rPr>
              <w:t xml:space="preserve">par </w:t>
            </w:r>
            <w:r>
              <w:rPr>
                <w:bCs/>
                <w:sz w:val="16"/>
                <w:szCs w:val="16"/>
              </w:rPr>
              <w:t xml:space="preserve">Bombardement, </w:t>
            </w:r>
            <w:r w:rsidR="00A15627">
              <w:rPr>
                <w:bCs/>
                <w:sz w:val="16"/>
                <w:szCs w:val="16"/>
              </w:rPr>
              <w:t>tire en premier.</w:t>
            </w:r>
          </w:p>
        </w:tc>
      </w:tr>
      <w:tr w:rsidR="005E0BDF" w:rsidRPr="00A346D0" w:rsidTr="002A48DE">
        <w:trPr>
          <w:trHeight w:val="881"/>
        </w:trPr>
        <w:tc>
          <w:tcPr>
            <w:tcW w:w="1467" w:type="dxa"/>
            <w:shd w:val="clear" w:color="auto" w:fill="auto"/>
            <w:vAlign w:val="center"/>
          </w:tcPr>
          <w:p w:rsidR="005E0BDF" w:rsidRPr="00A346D0" w:rsidRDefault="005E0BDF" w:rsidP="002A48DE">
            <w:pPr>
              <w:spacing w:line="0" w:lineRule="atLeast"/>
              <w:jc w:val="center"/>
              <w:rPr>
                <w:sz w:val="16"/>
                <w:szCs w:val="16"/>
              </w:rPr>
            </w:pPr>
            <w:r>
              <w:rPr>
                <w:sz w:val="16"/>
                <w:szCs w:val="16"/>
              </w:rPr>
              <w:t>Retranchement</w:t>
            </w:r>
          </w:p>
        </w:tc>
        <w:tc>
          <w:tcPr>
            <w:tcW w:w="1080" w:type="dxa"/>
            <w:shd w:val="clear" w:color="auto" w:fill="auto"/>
            <w:vAlign w:val="center"/>
          </w:tcPr>
          <w:p w:rsidR="005E0BDF" w:rsidRDefault="005E0BDF" w:rsidP="002A48DE">
            <w:pPr>
              <w:jc w:val="center"/>
            </w:pPr>
            <w:r w:rsidRPr="00E0017C">
              <w:rPr>
                <w:bCs/>
                <w:sz w:val="16"/>
                <w:szCs w:val="16"/>
              </w:rPr>
              <w:t>+ 0</w:t>
            </w:r>
          </w:p>
        </w:tc>
        <w:tc>
          <w:tcPr>
            <w:tcW w:w="1047" w:type="dxa"/>
            <w:shd w:val="clear" w:color="auto" w:fill="auto"/>
            <w:vAlign w:val="center"/>
          </w:tcPr>
          <w:p w:rsidR="005E0BDF" w:rsidRDefault="005E0BDF" w:rsidP="002A48DE">
            <w:pPr>
              <w:jc w:val="center"/>
            </w:pPr>
            <w:r w:rsidRPr="00E0017C">
              <w:rPr>
                <w:bCs/>
                <w:sz w:val="16"/>
                <w:szCs w:val="16"/>
              </w:rPr>
              <w:t>+ 0</w:t>
            </w:r>
          </w:p>
        </w:tc>
        <w:tc>
          <w:tcPr>
            <w:tcW w:w="1113" w:type="dxa"/>
            <w:shd w:val="clear" w:color="auto" w:fill="auto"/>
            <w:vAlign w:val="center"/>
          </w:tcPr>
          <w:p w:rsidR="005E0BDF" w:rsidRDefault="005E0BDF" w:rsidP="002A48DE">
            <w:pPr>
              <w:jc w:val="center"/>
            </w:pPr>
            <w:r w:rsidRPr="00E0017C">
              <w:rPr>
                <w:bCs/>
                <w:sz w:val="16"/>
                <w:szCs w:val="16"/>
              </w:rPr>
              <w:t>+ 0</w:t>
            </w:r>
          </w:p>
        </w:tc>
        <w:tc>
          <w:tcPr>
            <w:tcW w:w="729" w:type="dxa"/>
            <w:vAlign w:val="center"/>
          </w:tcPr>
          <w:p w:rsidR="005E0BDF" w:rsidRPr="00A346D0" w:rsidRDefault="005E0BDF" w:rsidP="002A48DE">
            <w:pPr>
              <w:spacing w:line="0" w:lineRule="atLeast"/>
              <w:jc w:val="center"/>
              <w:rPr>
                <w:bCs/>
                <w:sz w:val="16"/>
                <w:szCs w:val="16"/>
              </w:rPr>
            </w:pPr>
            <w:r>
              <w:rPr>
                <w:bCs/>
                <w:sz w:val="16"/>
                <w:szCs w:val="16"/>
              </w:rPr>
              <w:t>oui</w:t>
            </w:r>
          </w:p>
        </w:tc>
        <w:tc>
          <w:tcPr>
            <w:tcW w:w="729" w:type="dxa"/>
            <w:vAlign w:val="center"/>
          </w:tcPr>
          <w:p w:rsidR="005E0BDF" w:rsidRPr="00A346D0" w:rsidRDefault="005E0BDF" w:rsidP="002A48DE">
            <w:pPr>
              <w:spacing w:line="0" w:lineRule="atLeast"/>
              <w:jc w:val="center"/>
              <w:rPr>
                <w:bCs/>
                <w:sz w:val="16"/>
                <w:szCs w:val="16"/>
              </w:rPr>
            </w:pPr>
            <w:r>
              <w:rPr>
                <w:bCs/>
                <w:sz w:val="16"/>
                <w:szCs w:val="16"/>
              </w:rPr>
              <w:t>non</w:t>
            </w:r>
          </w:p>
        </w:tc>
        <w:tc>
          <w:tcPr>
            <w:tcW w:w="2408" w:type="dxa"/>
            <w:shd w:val="clear" w:color="auto" w:fill="auto"/>
            <w:vAlign w:val="center"/>
          </w:tcPr>
          <w:p w:rsidR="005E0BDF" w:rsidRPr="00A346D0" w:rsidRDefault="005E0BDF" w:rsidP="002A48DE">
            <w:pPr>
              <w:spacing w:line="0" w:lineRule="atLeast"/>
              <w:jc w:val="center"/>
              <w:rPr>
                <w:bCs/>
                <w:sz w:val="16"/>
                <w:szCs w:val="16"/>
              </w:rPr>
            </w:pPr>
            <w:r>
              <w:rPr>
                <w:bCs/>
                <w:sz w:val="16"/>
                <w:szCs w:val="16"/>
              </w:rPr>
              <w:t>Pas d’effet</w:t>
            </w:r>
          </w:p>
        </w:tc>
        <w:tc>
          <w:tcPr>
            <w:tcW w:w="2410" w:type="dxa"/>
            <w:shd w:val="clear" w:color="auto" w:fill="auto"/>
            <w:vAlign w:val="center"/>
          </w:tcPr>
          <w:p w:rsidR="005E0BDF" w:rsidRPr="00A346D0" w:rsidRDefault="00A33773" w:rsidP="002A48DE">
            <w:pPr>
              <w:spacing w:line="0" w:lineRule="atLeast"/>
              <w:jc w:val="center"/>
              <w:rPr>
                <w:bCs/>
                <w:sz w:val="16"/>
                <w:szCs w:val="16"/>
              </w:rPr>
            </w:pPr>
            <w:r>
              <w:rPr>
                <w:bCs/>
                <w:sz w:val="16"/>
                <w:szCs w:val="16"/>
              </w:rPr>
              <w:t xml:space="preserve">-2 de décalage pour le Tir Direct, pour le Tir </w:t>
            </w:r>
            <w:r w:rsidR="00CA6160">
              <w:rPr>
                <w:bCs/>
                <w:sz w:val="16"/>
                <w:szCs w:val="16"/>
              </w:rPr>
              <w:t xml:space="preserve">par </w:t>
            </w:r>
            <w:r>
              <w:rPr>
                <w:bCs/>
                <w:sz w:val="16"/>
                <w:szCs w:val="16"/>
              </w:rPr>
              <w:t xml:space="preserve">Bombardement, pour le Tir lors de l’assaut, </w:t>
            </w:r>
            <w:r w:rsidR="00A15627">
              <w:rPr>
                <w:bCs/>
                <w:sz w:val="16"/>
                <w:szCs w:val="16"/>
              </w:rPr>
              <w:t>tire en premier</w:t>
            </w:r>
            <w:r>
              <w:rPr>
                <w:bCs/>
                <w:sz w:val="16"/>
                <w:szCs w:val="16"/>
              </w:rPr>
              <w:t>. Seulement un pion de retranchement est permis par hexagone</w:t>
            </w:r>
          </w:p>
        </w:tc>
      </w:tr>
      <w:tr w:rsidR="00A33773" w:rsidRPr="00A346D0" w:rsidTr="002A48DE">
        <w:trPr>
          <w:trHeight w:val="881"/>
        </w:trPr>
        <w:tc>
          <w:tcPr>
            <w:tcW w:w="1467" w:type="dxa"/>
            <w:shd w:val="clear" w:color="auto" w:fill="auto"/>
            <w:vAlign w:val="center"/>
          </w:tcPr>
          <w:p w:rsidR="00A33773" w:rsidRPr="00A346D0" w:rsidRDefault="00A33773" w:rsidP="002A48DE">
            <w:pPr>
              <w:spacing w:line="0" w:lineRule="atLeast"/>
              <w:jc w:val="center"/>
              <w:rPr>
                <w:sz w:val="16"/>
                <w:szCs w:val="16"/>
              </w:rPr>
            </w:pPr>
            <w:r>
              <w:rPr>
                <w:sz w:val="16"/>
                <w:szCs w:val="16"/>
              </w:rPr>
              <w:t>Champs / Broussaille / Herbes hautes</w:t>
            </w:r>
          </w:p>
        </w:tc>
        <w:tc>
          <w:tcPr>
            <w:tcW w:w="1080" w:type="dxa"/>
            <w:shd w:val="clear" w:color="auto" w:fill="auto"/>
            <w:vAlign w:val="center"/>
          </w:tcPr>
          <w:p w:rsidR="00A33773" w:rsidRPr="00A346D0" w:rsidRDefault="00A33773" w:rsidP="002A48DE">
            <w:pPr>
              <w:spacing w:line="0" w:lineRule="atLeast"/>
              <w:jc w:val="center"/>
              <w:rPr>
                <w:bCs/>
                <w:sz w:val="16"/>
                <w:szCs w:val="16"/>
              </w:rPr>
            </w:pPr>
            <w:r>
              <w:rPr>
                <w:bCs/>
                <w:sz w:val="16"/>
                <w:szCs w:val="16"/>
              </w:rPr>
              <w:t>1.5</w:t>
            </w:r>
          </w:p>
        </w:tc>
        <w:tc>
          <w:tcPr>
            <w:tcW w:w="1047" w:type="dxa"/>
            <w:shd w:val="clear" w:color="auto" w:fill="auto"/>
            <w:vAlign w:val="center"/>
          </w:tcPr>
          <w:p w:rsidR="00A33773" w:rsidRPr="00A346D0" w:rsidRDefault="00A33773" w:rsidP="002A48DE">
            <w:pPr>
              <w:spacing w:line="0" w:lineRule="atLeast"/>
              <w:jc w:val="center"/>
              <w:rPr>
                <w:bCs/>
                <w:sz w:val="16"/>
                <w:szCs w:val="16"/>
              </w:rPr>
            </w:pPr>
            <w:r>
              <w:rPr>
                <w:bCs/>
                <w:sz w:val="16"/>
                <w:szCs w:val="16"/>
              </w:rPr>
              <w:t>4</w:t>
            </w:r>
          </w:p>
        </w:tc>
        <w:tc>
          <w:tcPr>
            <w:tcW w:w="1113" w:type="dxa"/>
            <w:shd w:val="clear" w:color="auto" w:fill="auto"/>
            <w:vAlign w:val="center"/>
          </w:tcPr>
          <w:p w:rsidR="00A33773" w:rsidRPr="00A346D0" w:rsidRDefault="00A33773" w:rsidP="002A48DE">
            <w:pPr>
              <w:spacing w:line="0" w:lineRule="atLeast"/>
              <w:jc w:val="center"/>
              <w:rPr>
                <w:bCs/>
                <w:sz w:val="16"/>
                <w:szCs w:val="16"/>
              </w:rPr>
            </w:pPr>
            <w:r>
              <w:rPr>
                <w:bCs/>
                <w:sz w:val="16"/>
                <w:szCs w:val="16"/>
              </w:rPr>
              <w:t>3</w:t>
            </w:r>
          </w:p>
        </w:tc>
        <w:tc>
          <w:tcPr>
            <w:tcW w:w="729" w:type="dxa"/>
            <w:vAlign w:val="center"/>
          </w:tcPr>
          <w:p w:rsidR="00A33773" w:rsidRPr="00A346D0" w:rsidRDefault="00A33773" w:rsidP="002A48DE">
            <w:pPr>
              <w:spacing w:line="0" w:lineRule="atLeast"/>
              <w:jc w:val="center"/>
              <w:rPr>
                <w:bCs/>
                <w:sz w:val="16"/>
                <w:szCs w:val="16"/>
              </w:rPr>
            </w:pPr>
            <w:r>
              <w:rPr>
                <w:bCs/>
                <w:sz w:val="16"/>
                <w:szCs w:val="16"/>
              </w:rPr>
              <w:t>oui</w:t>
            </w:r>
          </w:p>
        </w:tc>
        <w:tc>
          <w:tcPr>
            <w:tcW w:w="729" w:type="dxa"/>
            <w:vAlign w:val="center"/>
          </w:tcPr>
          <w:p w:rsidR="00A33773" w:rsidRPr="00A346D0" w:rsidRDefault="00A33773" w:rsidP="002A48DE">
            <w:pPr>
              <w:spacing w:line="0" w:lineRule="atLeast"/>
              <w:jc w:val="center"/>
              <w:rPr>
                <w:bCs/>
                <w:sz w:val="16"/>
                <w:szCs w:val="16"/>
              </w:rPr>
            </w:pPr>
            <w:r>
              <w:rPr>
                <w:bCs/>
                <w:sz w:val="16"/>
                <w:szCs w:val="16"/>
              </w:rPr>
              <w:t>oui</w:t>
            </w:r>
          </w:p>
        </w:tc>
        <w:tc>
          <w:tcPr>
            <w:tcW w:w="2408" w:type="dxa"/>
            <w:shd w:val="clear" w:color="auto" w:fill="auto"/>
            <w:vAlign w:val="center"/>
          </w:tcPr>
          <w:p w:rsidR="00A33773" w:rsidRPr="00A346D0" w:rsidRDefault="00A33773" w:rsidP="002A48DE">
            <w:pPr>
              <w:spacing w:line="0" w:lineRule="atLeast"/>
              <w:jc w:val="center"/>
              <w:rPr>
                <w:bCs/>
                <w:sz w:val="16"/>
                <w:szCs w:val="16"/>
              </w:rPr>
            </w:pPr>
            <w:r>
              <w:rPr>
                <w:bCs/>
                <w:sz w:val="16"/>
                <w:szCs w:val="16"/>
              </w:rPr>
              <w:t>Terrain limitant</w:t>
            </w:r>
          </w:p>
        </w:tc>
        <w:tc>
          <w:tcPr>
            <w:tcW w:w="2410" w:type="dxa"/>
            <w:shd w:val="clear" w:color="auto" w:fill="auto"/>
            <w:vAlign w:val="center"/>
          </w:tcPr>
          <w:p w:rsidR="00A33773" w:rsidRPr="00A346D0" w:rsidRDefault="00A33773" w:rsidP="002A48DE">
            <w:pPr>
              <w:spacing w:line="0" w:lineRule="atLeast"/>
              <w:jc w:val="center"/>
              <w:rPr>
                <w:bCs/>
                <w:sz w:val="16"/>
                <w:szCs w:val="16"/>
              </w:rPr>
            </w:pPr>
            <w:r>
              <w:rPr>
                <w:bCs/>
                <w:sz w:val="16"/>
                <w:szCs w:val="16"/>
              </w:rPr>
              <w:t>Voir les notes</w:t>
            </w:r>
          </w:p>
        </w:tc>
      </w:tr>
      <w:tr w:rsidR="00A33773" w:rsidRPr="00A346D0" w:rsidTr="00A33773">
        <w:trPr>
          <w:trHeight w:val="881"/>
        </w:trPr>
        <w:tc>
          <w:tcPr>
            <w:tcW w:w="1467" w:type="dxa"/>
            <w:shd w:val="clear" w:color="auto" w:fill="auto"/>
            <w:vAlign w:val="center"/>
          </w:tcPr>
          <w:p w:rsidR="00A33773" w:rsidRPr="00A346D0" w:rsidRDefault="00A33773" w:rsidP="00A33773">
            <w:pPr>
              <w:spacing w:line="0" w:lineRule="atLeast"/>
              <w:jc w:val="center"/>
              <w:rPr>
                <w:sz w:val="16"/>
                <w:szCs w:val="16"/>
              </w:rPr>
            </w:pPr>
            <w:r>
              <w:rPr>
                <w:sz w:val="16"/>
                <w:szCs w:val="16"/>
              </w:rPr>
              <w:t>Bois épais / jungle épaisse</w:t>
            </w:r>
          </w:p>
        </w:tc>
        <w:tc>
          <w:tcPr>
            <w:tcW w:w="1080" w:type="dxa"/>
            <w:shd w:val="clear" w:color="auto" w:fill="auto"/>
            <w:vAlign w:val="center"/>
          </w:tcPr>
          <w:p w:rsidR="00A33773" w:rsidRPr="00A346D0" w:rsidRDefault="00A33773" w:rsidP="00A33773">
            <w:pPr>
              <w:spacing w:line="0" w:lineRule="atLeast"/>
              <w:jc w:val="center"/>
              <w:rPr>
                <w:bCs/>
                <w:sz w:val="16"/>
                <w:szCs w:val="16"/>
              </w:rPr>
            </w:pPr>
            <w:r>
              <w:rPr>
                <w:bCs/>
                <w:sz w:val="16"/>
                <w:szCs w:val="16"/>
              </w:rPr>
              <w:t>3</w:t>
            </w:r>
          </w:p>
        </w:tc>
        <w:tc>
          <w:tcPr>
            <w:tcW w:w="1047" w:type="dxa"/>
            <w:shd w:val="clear" w:color="auto" w:fill="auto"/>
            <w:vAlign w:val="center"/>
          </w:tcPr>
          <w:p w:rsidR="00CA6160" w:rsidRPr="00A346D0" w:rsidRDefault="00CA6160" w:rsidP="00CA6160">
            <w:pPr>
              <w:spacing w:line="0" w:lineRule="atLeast"/>
              <w:jc w:val="center"/>
              <w:rPr>
                <w:b/>
                <w:bCs/>
                <w:sz w:val="14"/>
                <w:szCs w:val="14"/>
              </w:rPr>
            </w:pPr>
            <w:r w:rsidRPr="00A346D0">
              <w:rPr>
                <w:bCs/>
                <w:sz w:val="14"/>
                <w:szCs w:val="14"/>
              </w:rPr>
              <w:t>P</w:t>
            </w:r>
          </w:p>
          <w:p w:rsidR="00CA6160" w:rsidRPr="00A346D0" w:rsidRDefault="00CA6160" w:rsidP="00CA6160">
            <w:pPr>
              <w:spacing w:line="0" w:lineRule="atLeast"/>
              <w:jc w:val="center"/>
              <w:rPr>
                <w:b/>
                <w:bCs/>
                <w:sz w:val="14"/>
                <w:szCs w:val="14"/>
              </w:rPr>
            </w:pPr>
            <w:r w:rsidRPr="00A346D0">
              <w:rPr>
                <w:bCs/>
                <w:sz w:val="14"/>
                <w:szCs w:val="14"/>
              </w:rPr>
              <w:t>(prohibited</w:t>
            </w:r>
          </w:p>
          <w:p w:rsidR="00A33773" w:rsidRPr="00A346D0" w:rsidRDefault="00CA6160" w:rsidP="00CA6160">
            <w:pPr>
              <w:spacing w:line="0" w:lineRule="atLeast"/>
              <w:jc w:val="center"/>
              <w:rPr>
                <w:bCs/>
                <w:sz w:val="16"/>
                <w:szCs w:val="16"/>
              </w:rPr>
            </w:pPr>
            <w:r w:rsidRPr="00A346D0">
              <w:rPr>
                <w:bCs/>
                <w:sz w:val="14"/>
                <w:szCs w:val="14"/>
              </w:rPr>
              <w:t>: interdit)</w:t>
            </w:r>
          </w:p>
        </w:tc>
        <w:tc>
          <w:tcPr>
            <w:tcW w:w="1113" w:type="dxa"/>
            <w:shd w:val="clear" w:color="auto" w:fill="auto"/>
            <w:vAlign w:val="center"/>
          </w:tcPr>
          <w:p w:rsidR="00CA6160" w:rsidRPr="00A346D0" w:rsidRDefault="00CA6160" w:rsidP="00CA6160">
            <w:pPr>
              <w:spacing w:line="0" w:lineRule="atLeast"/>
              <w:jc w:val="center"/>
              <w:rPr>
                <w:b/>
                <w:bCs/>
                <w:sz w:val="14"/>
                <w:szCs w:val="14"/>
              </w:rPr>
            </w:pPr>
            <w:r w:rsidRPr="00A346D0">
              <w:rPr>
                <w:bCs/>
                <w:sz w:val="14"/>
                <w:szCs w:val="14"/>
              </w:rPr>
              <w:t>P</w:t>
            </w:r>
          </w:p>
          <w:p w:rsidR="00CA6160" w:rsidRPr="00A346D0" w:rsidRDefault="00CA6160" w:rsidP="00CA6160">
            <w:pPr>
              <w:spacing w:line="0" w:lineRule="atLeast"/>
              <w:jc w:val="center"/>
              <w:rPr>
                <w:b/>
                <w:bCs/>
                <w:sz w:val="14"/>
                <w:szCs w:val="14"/>
              </w:rPr>
            </w:pPr>
            <w:r w:rsidRPr="00A346D0">
              <w:rPr>
                <w:bCs/>
                <w:sz w:val="14"/>
                <w:szCs w:val="14"/>
              </w:rPr>
              <w:t>(prohibited</w:t>
            </w:r>
          </w:p>
          <w:p w:rsidR="00A33773" w:rsidRPr="00A346D0" w:rsidRDefault="00CA6160" w:rsidP="00CA6160">
            <w:pPr>
              <w:spacing w:line="0" w:lineRule="atLeast"/>
              <w:jc w:val="center"/>
              <w:rPr>
                <w:bCs/>
                <w:sz w:val="16"/>
                <w:szCs w:val="16"/>
              </w:rPr>
            </w:pPr>
            <w:r w:rsidRPr="00A346D0">
              <w:rPr>
                <w:bCs/>
                <w:sz w:val="14"/>
                <w:szCs w:val="14"/>
              </w:rPr>
              <w:t>: interdit)</w:t>
            </w:r>
          </w:p>
        </w:tc>
        <w:tc>
          <w:tcPr>
            <w:tcW w:w="729" w:type="dxa"/>
            <w:vAlign w:val="center"/>
          </w:tcPr>
          <w:p w:rsidR="00A33773" w:rsidRDefault="00A33773" w:rsidP="00A33773">
            <w:pPr>
              <w:jc w:val="center"/>
            </w:pPr>
            <w:r w:rsidRPr="00E90DD6">
              <w:rPr>
                <w:bCs/>
                <w:sz w:val="16"/>
                <w:szCs w:val="16"/>
              </w:rPr>
              <w:t>non</w:t>
            </w:r>
          </w:p>
        </w:tc>
        <w:tc>
          <w:tcPr>
            <w:tcW w:w="729" w:type="dxa"/>
            <w:vAlign w:val="center"/>
          </w:tcPr>
          <w:p w:rsidR="00A33773" w:rsidRDefault="00A33773" w:rsidP="00A33773">
            <w:pPr>
              <w:jc w:val="center"/>
            </w:pPr>
            <w:r w:rsidRPr="00E90DD6">
              <w:rPr>
                <w:bCs/>
                <w:sz w:val="16"/>
                <w:szCs w:val="16"/>
              </w:rPr>
              <w:t>non</w:t>
            </w:r>
          </w:p>
        </w:tc>
        <w:tc>
          <w:tcPr>
            <w:tcW w:w="2408" w:type="dxa"/>
            <w:shd w:val="clear" w:color="auto" w:fill="auto"/>
            <w:vAlign w:val="center"/>
          </w:tcPr>
          <w:p w:rsidR="00A33773" w:rsidRPr="00A346D0" w:rsidRDefault="00A33773" w:rsidP="00A33773">
            <w:pPr>
              <w:spacing w:line="0" w:lineRule="atLeast"/>
              <w:jc w:val="center"/>
              <w:rPr>
                <w:bCs/>
                <w:sz w:val="16"/>
                <w:szCs w:val="16"/>
              </w:rPr>
            </w:pPr>
            <w:r>
              <w:rPr>
                <w:bCs/>
                <w:sz w:val="16"/>
                <w:szCs w:val="16"/>
              </w:rPr>
              <w:t>Voir les notes</w:t>
            </w:r>
          </w:p>
        </w:tc>
        <w:tc>
          <w:tcPr>
            <w:tcW w:w="2410" w:type="dxa"/>
            <w:shd w:val="clear" w:color="auto" w:fill="auto"/>
            <w:vAlign w:val="center"/>
          </w:tcPr>
          <w:p w:rsidR="00A33773" w:rsidRPr="00A346D0" w:rsidRDefault="00A33773" w:rsidP="00A15627">
            <w:pPr>
              <w:spacing w:line="0" w:lineRule="atLeast"/>
              <w:jc w:val="center"/>
              <w:rPr>
                <w:bCs/>
                <w:sz w:val="16"/>
                <w:szCs w:val="16"/>
              </w:rPr>
            </w:pPr>
            <w:r>
              <w:rPr>
                <w:bCs/>
                <w:sz w:val="16"/>
                <w:szCs w:val="16"/>
              </w:rPr>
              <w:t xml:space="preserve">-2 de décalage pour le Tir Direct, -1 </w:t>
            </w:r>
            <w:r w:rsidR="0013417E">
              <w:rPr>
                <w:bCs/>
                <w:sz w:val="16"/>
                <w:szCs w:val="16"/>
              </w:rPr>
              <w:t xml:space="preserve">de décalage </w:t>
            </w:r>
            <w:r>
              <w:rPr>
                <w:bCs/>
                <w:sz w:val="16"/>
                <w:szCs w:val="16"/>
              </w:rPr>
              <w:t xml:space="preserve">pour Tir Antichar, -1 </w:t>
            </w:r>
            <w:r w:rsidR="0013417E">
              <w:rPr>
                <w:bCs/>
                <w:sz w:val="16"/>
                <w:szCs w:val="16"/>
              </w:rPr>
              <w:t xml:space="preserve">de décalage </w:t>
            </w:r>
            <w:r>
              <w:rPr>
                <w:bCs/>
                <w:sz w:val="16"/>
                <w:szCs w:val="16"/>
              </w:rPr>
              <w:t xml:space="preserve">pour le Tir par assaut, </w:t>
            </w:r>
            <w:r w:rsidR="00A15627">
              <w:rPr>
                <w:bCs/>
                <w:sz w:val="16"/>
                <w:szCs w:val="16"/>
              </w:rPr>
              <w:t>tire</w:t>
            </w:r>
            <w:r>
              <w:rPr>
                <w:bCs/>
                <w:sz w:val="16"/>
                <w:szCs w:val="16"/>
              </w:rPr>
              <w:t xml:space="preserve"> en premier, désorientation</w:t>
            </w:r>
          </w:p>
        </w:tc>
      </w:tr>
      <w:tr w:rsidR="00A33773" w:rsidRPr="00A346D0" w:rsidTr="00A33773">
        <w:trPr>
          <w:trHeight w:val="881"/>
        </w:trPr>
        <w:tc>
          <w:tcPr>
            <w:tcW w:w="1467" w:type="dxa"/>
            <w:shd w:val="clear" w:color="auto" w:fill="auto"/>
            <w:vAlign w:val="center"/>
          </w:tcPr>
          <w:p w:rsidR="00A33773" w:rsidRPr="00A346D0" w:rsidRDefault="00A33773" w:rsidP="00A33773">
            <w:pPr>
              <w:spacing w:line="0" w:lineRule="atLeast"/>
              <w:jc w:val="center"/>
              <w:rPr>
                <w:sz w:val="16"/>
                <w:szCs w:val="16"/>
              </w:rPr>
            </w:pPr>
            <w:r>
              <w:rPr>
                <w:sz w:val="16"/>
                <w:szCs w:val="16"/>
              </w:rPr>
              <w:t>Côté d’hexagone de haie</w:t>
            </w:r>
          </w:p>
        </w:tc>
        <w:tc>
          <w:tcPr>
            <w:tcW w:w="1080" w:type="dxa"/>
            <w:shd w:val="clear" w:color="auto" w:fill="auto"/>
            <w:vAlign w:val="center"/>
          </w:tcPr>
          <w:p w:rsidR="00A33773" w:rsidRPr="00A346D0" w:rsidRDefault="00A33773" w:rsidP="00A33773">
            <w:pPr>
              <w:spacing w:line="0" w:lineRule="atLeast"/>
              <w:jc w:val="center"/>
              <w:rPr>
                <w:bCs/>
                <w:sz w:val="16"/>
                <w:szCs w:val="16"/>
              </w:rPr>
            </w:pPr>
            <w:r>
              <w:rPr>
                <w:bCs/>
                <w:sz w:val="16"/>
                <w:szCs w:val="16"/>
              </w:rPr>
              <w:t>+0</w:t>
            </w:r>
          </w:p>
        </w:tc>
        <w:tc>
          <w:tcPr>
            <w:tcW w:w="1047" w:type="dxa"/>
            <w:shd w:val="clear" w:color="auto" w:fill="auto"/>
            <w:vAlign w:val="center"/>
          </w:tcPr>
          <w:p w:rsidR="00CA6160" w:rsidRPr="00A346D0" w:rsidRDefault="00CA6160" w:rsidP="00CA6160">
            <w:pPr>
              <w:spacing w:line="0" w:lineRule="atLeast"/>
              <w:jc w:val="center"/>
              <w:rPr>
                <w:b/>
                <w:bCs/>
                <w:sz w:val="14"/>
                <w:szCs w:val="14"/>
              </w:rPr>
            </w:pPr>
            <w:r w:rsidRPr="00A346D0">
              <w:rPr>
                <w:bCs/>
                <w:sz w:val="14"/>
                <w:szCs w:val="14"/>
              </w:rPr>
              <w:t>P</w:t>
            </w:r>
          </w:p>
          <w:p w:rsidR="00CA6160" w:rsidRPr="00A346D0" w:rsidRDefault="00CA6160" w:rsidP="00CA6160">
            <w:pPr>
              <w:spacing w:line="0" w:lineRule="atLeast"/>
              <w:jc w:val="center"/>
              <w:rPr>
                <w:b/>
                <w:bCs/>
                <w:sz w:val="14"/>
                <w:szCs w:val="14"/>
              </w:rPr>
            </w:pPr>
            <w:r w:rsidRPr="00A346D0">
              <w:rPr>
                <w:bCs/>
                <w:sz w:val="14"/>
                <w:szCs w:val="14"/>
              </w:rPr>
              <w:t>(prohibited</w:t>
            </w:r>
          </w:p>
          <w:p w:rsidR="00A33773" w:rsidRPr="00A346D0" w:rsidRDefault="00CA6160" w:rsidP="00CA6160">
            <w:pPr>
              <w:spacing w:line="0" w:lineRule="atLeast"/>
              <w:jc w:val="center"/>
              <w:rPr>
                <w:bCs/>
                <w:sz w:val="16"/>
                <w:szCs w:val="16"/>
              </w:rPr>
            </w:pPr>
            <w:r w:rsidRPr="00A346D0">
              <w:rPr>
                <w:bCs/>
                <w:sz w:val="14"/>
                <w:szCs w:val="14"/>
              </w:rPr>
              <w:t>: interdit)</w:t>
            </w:r>
          </w:p>
        </w:tc>
        <w:tc>
          <w:tcPr>
            <w:tcW w:w="1113" w:type="dxa"/>
            <w:shd w:val="clear" w:color="auto" w:fill="auto"/>
            <w:vAlign w:val="center"/>
          </w:tcPr>
          <w:p w:rsidR="00A33773" w:rsidRPr="00A346D0" w:rsidRDefault="00A33773" w:rsidP="00A33773">
            <w:pPr>
              <w:spacing w:line="0" w:lineRule="atLeast"/>
              <w:jc w:val="center"/>
              <w:rPr>
                <w:bCs/>
                <w:sz w:val="16"/>
                <w:szCs w:val="16"/>
              </w:rPr>
            </w:pPr>
            <w:r>
              <w:rPr>
                <w:bCs/>
                <w:sz w:val="16"/>
                <w:szCs w:val="16"/>
              </w:rPr>
              <w:t>+2</w:t>
            </w:r>
          </w:p>
        </w:tc>
        <w:tc>
          <w:tcPr>
            <w:tcW w:w="729" w:type="dxa"/>
            <w:vAlign w:val="center"/>
          </w:tcPr>
          <w:p w:rsidR="00A33773" w:rsidRPr="00A346D0" w:rsidRDefault="00A33773" w:rsidP="00A33773">
            <w:pPr>
              <w:spacing w:line="0" w:lineRule="atLeast"/>
              <w:jc w:val="center"/>
              <w:rPr>
                <w:bCs/>
                <w:sz w:val="16"/>
                <w:szCs w:val="16"/>
              </w:rPr>
            </w:pPr>
            <w:r>
              <w:rPr>
                <w:bCs/>
                <w:sz w:val="16"/>
                <w:szCs w:val="16"/>
              </w:rPr>
              <w:t>Hors sujet</w:t>
            </w:r>
          </w:p>
        </w:tc>
        <w:tc>
          <w:tcPr>
            <w:tcW w:w="729" w:type="dxa"/>
            <w:vAlign w:val="center"/>
          </w:tcPr>
          <w:p w:rsidR="00A33773" w:rsidRPr="00A346D0" w:rsidRDefault="00A33773" w:rsidP="00A33773">
            <w:pPr>
              <w:spacing w:line="0" w:lineRule="atLeast"/>
              <w:jc w:val="center"/>
              <w:rPr>
                <w:bCs/>
                <w:sz w:val="16"/>
                <w:szCs w:val="16"/>
              </w:rPr>
            </w:pPr>
            <w:r>
              <w:rPr>
                <w:bCs/>
                <w:sz w:val="16"/>
                <w:szCs w:val="16"/>
              </w:rPr>
              <w:t>Hors sujet</w:t>
            </w:r>
          </w:p>
        </w:tc>
        <w:tc>
          <w:tcPr>
            <w:tcW w:w="2408" w:type="dxa"/>
            <w:shd w:val="clear" w:color="auto" w:fill="auto"/>
            <w:vAlign w:val="center"/>
          </w:tcPr>
          <w:p w:rsidR="00A33773" w:rsidRPr="00A346D0" w:rsidRDefault="00A33773" w:rsidP="00A33773">
            <w:pPr>
              <w:spacing w:line="0" w:lineRule="atLeast"/>
              <w:jc w:val="center"/>
              <w:rPr>
                <w:bCs/>
                <w:sz w:val="16"/>
                <w:szCs w:val="16"/>
              </w:rPr>
            </w:pPr>
            <w:r>
              <w:rPr>
                <w:bCs/>
                <w:sz w:val="16"/>
                <w:szCs w:val="16"/>
              </w:rPr>
              <w:t>Voir les notes</w:t>
            </w:r>
          </w:p>
        </w:tc>
        <w:tc>
          <w:tcPr>
            <w:tcW w:w="2410" w:type="dxa"/>
            <w:shd w:val="clear" w:color="auto" w:fill="auto"/>
            <w:vAlign w:val="center"/>
          </w:tcPr>
          <w:p w:rsidR="00A33773" w:rsidRPr="00A346D0" w:rsidRDefault="00A33773" w:rsidP="00A15627">
            <w:pPr>
              <w:spacing w:line="0" w:lineRule="atLeast"/>
              <w:jc w:val="center"/>
              <w:rPr>
                <w:bCs/>
                <w:sz w:val="16"/>
                <w:szCs w:val="16"/>
              </w:rPr>
            </w:pPr>
            <w:r>
              <w:rPr>
                <w:bCs/>
                <w:sz w:val="16"/>
                <w:szCs w:val="16"/>
              </w:rPr>
              <w:t>-1 de décalage pour le Tir Direct, -1</w:t>
            </w:r>
            <w:r w:rsidR="0013417E">
              <w:rPr>
                <w:bCs/>
                <w:sz w:val="16"/>
                <w:szCs w:val="16"/>
              </w:rPr>
              <w:t xml:space="preserve"> de décalage</w:t>
            </w:r>
            <w:r>
              <w:rPr>
                <w:bCs/>
                <w:sz w:val="16"/>
                <w:szCs w:val="16"/>
              </w:rPr>
              <w:t xml:space="preserve"> pour Tir Antichar ; les unités du génie (ENG : </w:t>
            </w:r>
            <w:proofErr w:type="spellStart"/>
            <w:r>
              <w:rPr>
                <w:bCs/>
                <w:sz w:val="16"/>
                <w:szCs w:val="16"/>
              </w:rPr>
              <w:t>Engineer</w:t>
            </w:r>
            <w:proofErr w:type="spellEnd"/>
            <w:r>
              <w:rPr>
                <w:bCs/>
                <w:sz w:val="16"/>
                <w:szCs w:val="16"/>
              </w:rPr>
              <w:t xml:space="preserve">) peuvent </w:t>
            </w:r>
            <w:r w:rsidR="00A15627">
              <w:rPr>
                <w:bCs/>
                <w:sz w:val="16"/>
                <w:szCs w:val="16"/>
              </w:rPr>
              <w:t>passer à travers</w:t>
            </w:r>
            <w:r>
              <w:rPr>
                <w:bCs/>
                <w:sz w:val="16"/>
                <w:szCs w:val="16"/>
              </w:rPr>
              <w:t xml:space="preserve"> la haie</w:t>
            </w:r>
          </w:p>
        </w:tc>
      </w:tr>
      <w:tr w:rsidR="005E0BDF" w:rsidRPr="00A346D0" w:rsidTr="00A33773">
        <w:trPr>
          <w:trHeight w:val="881"/>
        </w:trPr>
        <w:tc>
          <w:tcPr>
            <w:tcW w:w="1467" w:type="dxa"/>
            <w:shd w:val="clear" w:color="auto" w:fill="auto"/>
            <w:vAlign w:val="center"/>
          </w:tcPr>
          <w:p w:rsidR="005E0BDF" w:rsidRPr="00A346D0" w:rsidRDefault="00A33773" w:rsidP="00A33773">
            <w:pPr>
              <w:spacing w:line="0" w:lineRule="atLeast"/>
              <w:jc w:val="center"/>
              <w:rPr>
                <w:sz w:val="16"/>
                <w:szCs w:val="16"/>
              </w:rPr>
            </w:pPr>
            <w:r>
              <w:rPr>
                <w:sz w:val="16"/>
                <w:szCs w:val="16"/>
              </w:rPr>
              <w:t xml:space="preserve">Jungle </w:t>
            </w:r>
          </w:p>
        </w:tc>
        <w:tc>
          <w:tcPr>
            <w:tcW w:w="1080" w:type="dxa"/>
            <w:shd w:val="clear" w:color="auto" w:fill="auto"/>
            <w:vAlign w:val="center"/>
          </w:tcPr>
          <w:p w:rsidR="005E0BDF" w:rsidRPr="00A346D0" w:rsidRDefault="00A33773" w:rsidP="00A33773">
            <w:pPr>
              <w:spacing w:line="0" w:lineRule="atLeast"/>
              <w:jc w:val="center"/>
              <w:rPr>
                <w:bCs/>
                <w:sz w:val="16"/>
                <w:szCs w:val="16"/>
              </w:rPr>
            </w:pPr>
            <w:r>
              <w:rPr>
                <w:bCs/>
                <w:sz w:val="16"/>
                <w:szCs w:val="16"/>
              </w:rPr>
              <w:t>2</w:t>
            </w:r>
          </w:p>
        </w:tc>
        <w:tc>
          <w:tcPr>
            <w:tcW w:w="1047" w:type="dxa"/>
            <w:shd w:val="clear" w:color="auto" w:fill="auto"/>
            <w:vAlign w:val="center"/>
          </w:tcPr>
          <w:p w:rsidR="00CA6160" w:rsidRPr="00A346D0" w:rsidRDefault="00CA6160" w:rsidP="00CA6160">
            <w:pPr>
              <w:spacing w:line="0" w:lineRule="atLeast"/>
              <w:jc w:val="center"/>
              <w:rPr>
                <w:b/>
                <w:bCs/>
                <w:sz w:val="14"/>
                <w:szCs w:val="14"/>
              </w:rPr>
            </w:pPr>
            <w:r w:rsidRPr="00A346D0">
              <w:rPr>
                <w:bCs/>
                <w:sz w:val="14"/>
                <w:szCs w:val="14"/>
              </w:rPr>
              <w:t>P</w:t>
            </w:r>
          </w:p>
          <w:p w:rsidR="00CA6160" w:rsidRPr="00A346D0" w:rsidRDefault="00CA6160" w:rsidP="00CA6160">
            <w:pPr>
              <w:spacing w:line="0" w:lineRule="atLeast"/>
              <w:jc w:val="center"/>
              <w:rPr>
                <w:b/>
                <w:bCs/>
                <w:sz w:val="14"/>
                <w:szCs w:val="14"/>
              </w:rPr>
            </w:pPr>
            <w:r w:rsidRPr="00A346D0">
              <w:rPr>
                <w:bCs/>
                <w:sz w:val="14"/>
                <w:szCs w:val="14"/>
              </w:rPr>
              <w:t>(prohibited</w:t>
            </w:r>
          </w:p>
          <w:p w:rsidR="005E0BDF" w:rsidRPr="00A346D0" w:rsidRDefault="00CA6160" w:rsidP="00CA6160">
            <w:pPr>
              <w:spacing w:line="0" w:lineRule="atLeast"/>
              <w:jc w:val="center"/>
              <w:rPr>
                <w:bCs/>
                <w:sz w:val="16"/>
                <w:szCs w:val="16"/>
              </w:rPr>
            </w:pPr>
            <w:r w:rsidRPr="00A346D0">
              <w:rPr>
                <w:bCs/>
                <w:sz w:val="14"/>
                <w:szCs w:val="14"/>
              </w:rPr>
              <w:t>: interdit)</w:t>
            </w:r>
          </w:p>
        </w:tc>
        <w:tc>
          <w:tcPr>
            <w:tcW w:w="1113" w:type="dxa"/>
            <w:shd w:val="clear" w:color="auto" w:fill="auto"/>
            <w:vAlign w:val="center"/>
          </w:tcPr>
          <w:p w:rsidR="005E0BDF" w:rsidRPr="00A346D0" w:rsidRDefault="00A33773" w:rsidP="00A33773">
            <w:pPr>
              <w:spacing w:line="0" w:lineRule="atLeast"/>
              <w:jc w:val="center"/>
              <w:rPr>
                <w:bCs/>
                <w:sz w:val="16"/>
                <w:szCs w:val="16"/>
              </w:rPr>
            </w:pPr>
            <w:r>
              <w:rPr>
                <w:bCs/>
                <w:sz w:val="16"/>
                <w:szCs w:val="16"/>
              </w:rPr>
              <w:t>4</w:t>
            </w:r>
          </w:p>
        </w:tc>
        <w:tc>
          <w:tcPr>
            <w:tcW w:w="729" w:type="dxa"/>
            <w:vAlign w:val="center"/>
          </w:tcPr>
          <w:p w:rsidR="005E0BDF" w:rsidRPr="00A346D0" w:rsidRDefault="00A33773" w:rsidP="00A33773">
            <w:pPr>
              <w:spacing w:line="0" w:lineRule="atLeast"/>
              <w:jc w:val="center"/>
              <w:rPr>
                <w:bCs/>
                <w:sz w:val="16"/>
                <w:szCs w:val="16"/>
              </w:rPr>
            </w:pPr>
            <w:r>
              <w:rPr>
                <w:bCs/>
                <w:sz w:val="16"/>
                <w:szCs w:val="16"/>
              </w:rPr>
              <w:t xml:space="preserve">Oui </w:t>
            </w:r>
          </w:p>
        </w:tc>
        <w:tc>
          <w:tcPr>
            <w:tcW w:w="729" w:type="dxa"/>
            <w:vAlign w:val="center"/>
          </w:tcPr>
          <w:p w:rsidR="005E0BDF" w:rsidRPr="00A346D0" w:rsidRDefault="00A33773" w:rsidP="00A33773">
            <w:pPr>
              <w:spacing w:line="0" w:lineRule="atLeast"/>
              <w:jc w:val="center"/>
              <w:rPr>
                <w:bCs/>
                <w:sz w:val="16"/>
                <w:szCs w:val="16"/>
              </w:rPr>
            </w:pPr>
            <w:r>
              <w:rPr>
                <w:bCs/>
                <w:sz w:val="16"/>
                <w:szCs w:val="16"/>
              </w:rPr>
              <w:t>Non</w:t>
            </w:r>
          </w:p>
        </w:tc>
        <w:tc>
          <w:tcPr>
            <w:tcW w:w="2408" w:type="dxa"/>
            <w:shd w:val="clear" w:color="auto" w:fill="auto"/>
            <w:vAlign w:val="center"/>
          </w:tcPr>
          <w:p w:rsidR="005E0BDF" w:rsidRPr="00A346D0" w:rsidRDefault="00A33773" w:rsidP="00A33773">
            <w:pPr>
              <w:spacing w:line="0" w:lineRule="atLeast"/>
              <w:jc w:val="center"/>
              <w:rPr>
                <w:bCs/>
                <w:sz w:val="16"/>
                <w:szCs w:val="16"/>
              </w:rPr>
            </w:pPr>
            <w:r>
              <w:rPr>
                <w:bCs/>
                <w:sz w:val="16"/>
                <w:szCs w:val="16"/>
              </w:rPr>
              <w:t>Voir les notes</w:t>
            </w:r>
          </w:p>
        </w:tc>
        <w:tc>
          <w:tcPr>
            <w:tcW w:w="2410" w:type="dxa"/>
            <w:shd w:val="clear" w:color="auto" w:fill="auto"/>
            <w:vAlign w:val="center"/>
          </w:tcPr>
          <w:p w:rsidR="005E0BDF" w:rsidRPr="00A346D0" w:rsidRDefault="00A33773" w:rsidP="00A15627">
            <w:pPr>
              <w:spacing w:line="0" w:lineRule="atLeast"/>
              <w:jc w:val="center"/>
              <w:rPr>
                <w:bCs/>
                <w:sz w:val="16"/>
                <w:szCs w:val="16"/>
              </w:rPr>
            </w:pPr>
            <w:r>
              <w:rPr>
                <w:bCs/>
                <w:sz w:val="16"/>
                <w:szCs w:val="16"/>
              </w:rPr>
              <w:t>-1 de décalage pour le Tir Direct, -1</w:t>
            </w:r>
            <w:r w:rsidR="00CA6160">
              <w:rPr>
                <w:bCs/>
                <w:sz w:val="16"/>
                <w:szCs w:val="16"/>
              </w:rPr>
              <w:t xml:space="preserve"> de décalage </w:t>
            </w:r>
            <w:r>
              <w:rPr>
                <w:bCs/>
                <w:sz w:val="16"/>
                <w:szCs w:val="16"/>
              </w:rPr>
              <w:t>pour le tir par Bombardement -1</w:t>
            </w:r>
            <w:r w:rsidR="00CA6160">
              <w:rPr>
                <w:bCs/>
                <w:sz w:val="16"/>
                <w:szCs w:val="16"/>
              </w:rPr>
              <w:t xml:space="preserve"> de décalage</w:t>
            </w:r>
            <w:r>
              <w:rPr>
                <w:bCs/>
                <w:sz w:val="16"/>
                <w:szCs w:val="16"/>
              </w:rPr>
              <w:t xml:space="preserve"> pour le Tir par assaut, tir</w:t>
            </w:r>
            <w:r w:rsidR="00A15627">
              <w:rPr>
                <w:bCs/>
                <w:sz w:val="16"/>
                <w:szCs w:val="16"/>
              </w:rPr>
              <w:t>e</w:t>
            </w:r>
            <w:r>
              <w:rPr>
                <w:bCs/>
                <w:sz w:val="16"/>
                <w:szCs w:val="16"/>
              </w:rPr>
              <w:t xml:space="preserve"> en premier, désorientation</w:t>
            </w:r>
          </w:p>
        </w:tc>
      </w:tr>
      <w:tr w:rsidR="00A15627" w:rsidRPr="00A346D0" w:rsidTr="00757DA1">
        <w:tc>
          <w:tcPr>
            <w:tcW w:w="10983" w:type="dxa"/>
            <w:gridSpan w:val="8"/>
            <w:vAlign w:val="center"/>
          </w:tcPr>
          <w:p w:rsidR="00A15627" w:rsidRPr="00A346D0" w:rsidRDefault="00A15627" w:rsidP="00757DA1">
            <w:pPr>
              <w:spacing w:line="0" w:lineRule="atLeast"/>
              <w:jc w:val="center"/>
              <w:rPr>
                <w:sz w:val="32"/>
                <w:szCs w:val="32"/>
              </w:rPr>
            </w:pPr>
            <w:r w:rsidRPr="00A346D0">
              <w:rPr>
                <w:sz w:val="32"/>
                <w:szCs w:val="32"/>
              </w:rPr>
              <w:lastRenderedPageBreak/>
              <w:t>TABLEAU D’EFFETS DE TERRAIN</w:t>
            </w:r>
          </w:p>
        </w:tc>
      </w:tr>
      <w:tr w:rsidR="00A15627" w:rsidRPr="00A346D0" w:rsidTr="00A15627">
        <w:trPr>
          <w:trHeight w:val="1168"/>
        </w:trPr>
        <w:tc>
          <w:tcPr>
            <w:tcW w:w="1467" w:type="dxa"/>
            <w:shd w:val="clear" w:color="auto" w:fill="auto"/>
            <w:vAlign w:val="center"/>
          </w:tcPr>
          <w:p w:rsidR="00A15627" w:rsidRPr="00A346D0" w:rsidRDefault="00A15627" w:rsidP="00757DA1">
            <w:pPr>
              <w:spacing w:line="0" w:lineRule="atLeast"/>
              <w:jc w:val="center"/>
              <w:rPr>
                <w:sz w:val="16"/>
                <w:szCs w:val="16"/>
              </w:rPr>
            </w:pPr>
          </w:p>
          <w:p w:rsidR="00A15627" w:rsidRPr="00A346D0" w:rsidRDefault="00A15627" w:rsidP="00757DA1">
            <w:pPr>
              <w:spacing w:line="0" w:lineRule="atLeast"/>
              <w:jc w:val="center"/>
              <w:rPr>
                <w:sz w:val="16"/>
                <w:szCs w:val="16"/>
              </w:rPr>
            </w:pPr>
            <w:r w:rsidRPr="00A346D0">
              <w:rPr>
                <w:sz w:val="16"/>
                <w:szCs w:val="16"/>
              </w:rPr>
              <w:t>Type de Terrain</w:t>
            </w:r>
          </w:p>
        </w:tc>
        <w:tc>
          <w:tcPr>
            <w:tcW w:w="3240" w:type="dxa"/>
            <w:gridSpan w:val="3"/>
            <w:shd w:val="clear" w:color="auto" w:fill="auto"/>
            <w:vAlign w:val="center"/>
          </w:tcPr>
          <w:p w:rsidR="00A15627" w:rsidRPr="00A346D0" w:rsidRDefault="00A15627" w:rsidP="00757DA1">
            <w:pPr>
              <w:spacing w:line="0" w:lineRule="atLeast"/>
              <w:jc w:val="center"/>
              <w:rPr>
                <w:sz w:val="16"/>
                <w:szCs w:val="16"/>
              </w:rPr>
            </w:pPr>
            <w:r w:rsidRPr="00A346D0">
              <w:rPr>
                <w:sz w:val="16"/>
                <w:szCs w:val="16"/>
              </w:rPr>
              <w:t>Coût de déplacement</w:t>
            </w:r>
          </w:p>
        </w:tc>
        <w:tc>
          <w:tcPr>
            <w:tcW w:w="729" w:type="dxa"/>
            <w:textDirection w:val="btLr"/>
            <w:vAlign w:val="center"/>
          </w:tcPr>
          <w:p w:rsidR="00A15627" w:rsidRPr="00A346D0" w:rsidRDefault="00A15627" w:rsidP="00757DA1">
            <w:pPr>
              <w:spacing w:line="0" w:lineRule="atLeast"/>
              <w:ind w:left="113" w:right="113"/>
              <w:jc w:val="center"/>
              <w:rPr>
                <w:sz w:val="14"/>
                <w:szCs w:val="14"/>
              </w:rPr>
            </w:pPr>
            <w:r>
              <w:rPr>
                <w:sz w:val="14"/>
                <w:szCs w:val="14"/>
              </w:rPr>
              <w:t>R</w:t>
            </w:r>
            <w:r w:rsidRPr="00A346D0">
              <w:rPr>
                <w:sz w:val="14"/>
                <w:szCs w:val="14"/>
              </w:rPr>
              <w:t>etranchement</w:t>
            </w:r>
          </w:p>
        </w:tc>
        <w:tc>
          <w:tcPr>
            <w:tcW w:w="729" w:type="dxa"/>
            <w:textDirection w:val="btLr"/>
            <w:vAlign w:val="center"/>
          </w:tcPr>
          <w:p w:rsidR="00A15627" w:rsidRPr="00A346D0" w:rsidRDefault="00A15627" w:rsidP="00757DA1">
            <w:pPr>
              <w:spacing w:line="0" w:lineRule="atLeast"/>
              <w:ind w:left="113" w:right="113"/>
              <w:jc w:val="center"/>
              <w:rPr>
                <w:sz w:val="16"/>
                <w:szCs w:val="16"/>
              </w:rPr>
            </w:pPr>
            <w:r>
              <w:rPr>
                <w:sz w:val="16"/>
                <w:szCs w:val="16"/>
              </w:rPr>
              <w:t>Creusement de tranchées</w:t>
            </w:r>
          </w:p>
        </w:tc>
        <w:tc>
          <w:tcPr>
            <w:tcW w:w="2408" w:type="dxa"/>
            <w:shd w:val="clear" w:color="auto" w:fill="auto"/>
            <w:vAlign w:val="center"/>
          </w:tcPr>
          <w:p w:rsidR="00A15627" w:rsidRPr="00A346D0" w:rsidRDefault="00A15627" w:rsidP="00757DA1">
            <w:pPr>
              <w:spacing w:line="0" w:lineRule="atLeast"/>
              <w:jc w:val="center"/>
              <w:rPr>
                <w:sz w:val="16"/>
                <w:szCs w:val="16"/>
              </w:rPr>
            </w:pPr>
          </w:p>
          <w:p w:rsidR="00A15627" w:rsidRPr="00A346D0" w:rsidRDefault="00A15627" w:rsidP="00757DA1">
            <w:pPr>
              <w:spacing w:line="0" w:lineRule="atLeast"/>
              <w:jc w:val="center"/>
              <w:rPr>
                <w:sz w:val="16"/>
                <w:szCs w:val="16"/>
              </w:rPr>
            </w:pPr>
            <w:r w:rsidRPr="00A346D0">
              <w:rPr>
                <w:sz w:val="16"/>
                <w:szCs w:val="16"/>
              </w:rPr>
              <w:t>Portée de repérage</w:t>
            </w:r>
          </w:p>
        </w:tc>
        <w:tc>
          <w:tcPr>
            <w:tcW w:w="2410" w:type="dxa"/>
            <w:shd w:val="clear" w:color="auto" w:fill="auto"/>
            <w:vAlign w:val="center"/>
          </w:tcPr>
          <w:p w:rsidR="00A15627" w:rsidRPr="00A346D0" w:rsidRDefault="00A15627" w:rsidP="00757DA1">
            <w:pPr>
              <w:spacing w:line="0" w:lineRule="atLeast"/>
              <w:jc w:val="center"/>
              <w:rPr>
                <w:sz w:val="16"/>
                <w:szCs w:val="16"/>
              </w:rPr>
            </w:pPr>
          </w:p>
          <w:p w:rsidR="00A15627" w:rsidRPr="00A346D0" w:rsidRDefault="00A15627" w:rsidP="00757DA1">
            <w:pPr>
              <w:spacing w:line="0" w:lineRule="atLeast"/>
              <w:jc w:val="center"/>
              <w:rPr>
                <w:sz w:val="16"/>
                <w:szCs w:val="16"/>
              </w:rPr>
            </w:pPr>
            <w:r w:rsidRPr="00A346D0">
              <w:rPr>
                <w:sz w:val="16"/>
                <w:szCs w:val="16"/>
              </w:rPr>
              <w:t>Autres effets</w:t>
            </w:r>
          </w:p>
        </w:tc>
      </w:tr>
      <w:tr w:rsidR="00A33773" w:rsidRPr="00A346D0" w:rsidTr="00A33773">
        <w:trPr>
          <w:trHeight w:val="881"/>
        </w:trPr>
        <w:tc>
          <w:tcPr>
            <w:tcW w:w="1467" w:type="dxa"/>
            <w:shd w:val="clear" w:color="auto" w:fill="auto"/>
            <w:vAlign w:val="center"/>
          </w:tcPr>
          <w:p w:rsidR="00A33773" w:rsidRDefault="00A33773" w:rsidP="00CA6160">
            <w:pPr>
              <w:spacing w:line="0" w:lineRule="atLeast"/>
              <w:jc w:val="center"/>
              <w:rPr>
                <w:sz w:val="16"/>
                <w:szCs w:val="16"/>
              </w:rPr>
            </w:pPr>
            <w:r>
              <w:rPr>
                <w:sz w:val="16"/>
                <w:szCs w:val="16"/>
              </w:rPr>
              <w:t>Bois clairsemés / jungle clairsemé</w:t>
            </w:r>
            <w:r w:rsidR="00CA6160">
              <w:rPr>
                <w:sz w:val="16"/>
                <w:szCs w:val="16"/>
              </w:rPr>
              <w:t>e</w:t>
            </w:r>
          </w:p>
        </w:tc>
        <w:tc>
          <w:tcPr>
            <w:tcW w:w="1080" w:type="dxa"/>
            <w:shd w:val="clear" w:color="auto" w:fill="auto"/>
            <w:vAlign w:val="center"/>
          </w:tcPr>
          <w:p w:rsidR="00A33773" w:rsidRDefault="00A33773" w:rsidP="00A33773">
            <w:pPr>
              <w:spacing w:line="0" w:lineRule="atLeast"/>
              <w:jc w:val="center"/>
              <w:rPr>
                <w:bCs/>
                <w:sz w:val="16"/>
                <w:szCs w:val="16"/>
              </w:rPr>
            </w:pPr>
            <w:r>
              <w:rPr>
                <w:bCs/>
                <w:sz w:val="16"/>
                <w:szCs w:val="16"/>
              </w:rPr>
              <w:t>1</w:t>
            </w:r>
          </w:p>
        </w:tc>
        <w:tc>
          <w:tcPr>
            <w:tcW w:w="1047" w:type="dxa"/>
            <w:shd w:val="clear" w:color="auto" w:fill="auto"/>
            <w:vAlign w:val="center"/>
          </w:tcPr>
          <w:p w:rsidR="00A33773" w:rsidRDefault="00A33773" w:rsidP="00A33773">
            <w:pPr>
              <w:spacing w:line="0" w:lineRule="atLeast"/>
              <w:jc w:val="center"/>
              <w:rPr>
                <w:bCs/>
                <w:sz w:val="16"/>
                <w:szCs w:val="16"/>
              </w:rPr>
            </w:pPr>
            <w:r>
              <w:rPr>
                <w:bCs/>
                <w:sz w:val="16"/>
                <w:szCs w:val="16"/>
              </w:rPr>
              <w:t>3</w:t>
            </w:r>
          </w:p>
        </w:tc>
        <w:tc>
          <w:tcPr>
            <w:tcW w:w="1113" w:type="dxa"/>
            <w:shd w:val="clear" w:color="auto" w:fill="auto"/>
            <w:vAlign w:val="center"/>
          </w:tcPr>
          <w:p w:rsidR="00A33773" w:rsidRDefault="00A33773" w:rsidP="00A33773">
            <w:pPr>
              <w:spacing w:line="0" w:lineRule="atLeast"/>
              <w:jc w:val="center"/>
              <w:rPr>
                <w:bCs/>
                <w:sz w:val="16"/>
                <w:szCs w:val="16"/>
              </w:rPr>
            </w:pPr>
            <w:r>
              <w:rPr>
                <w:bCs/>
                <w:sz w:val="16"/>
                <w:szCs w:val="16"/>
              </w:rPr>
              <w:t>2</w:t>
            </w:r>
          </w:p>
        </w:tc>
        <w:tc>
          <w:tcPr>
            <w:tcW w:w="729" w:type="dxa"/>
            <w:vAlign w:val="center"/>
          </w:tcPr>
          <w:p w:rsidR="00A33773" w:rsidRDefault="00A33773" w:rsidP="00A33773">
            <w:pPr>
              <w:spacing w:line="0" w:lineRule="atLeast"/>
              <w:jc w:val="center"/>
              <w:rPr>
                <w:bCs/>
                <w:sz w:val="16"/>
                <w:szCs w:val="16"/>
              </w:rPr>
            </w:pPr>
            <w:r>
              <w:rPr>
                <w:bCs/>
                <w:sz w:val="16"/>
                <w:szCs w:val="16"/>
              </w:rPr>
              <w:t>oui</w:t>
            </w:r>
          </w:p>
        </w:tc>
        <w:tc>
          <w:tcPr>
            <w:tcW w:w="729" w:type="dxa"/>
            <w:vAlign w:val="center"/>
          </w:tcPr>
          <w:p w:rsidR="00A33773" w:rsidRDefault="00A33773" w:rsidP="00A33773">
            <w:pPr>
              <w:spacing w:line="0" w:lineRule="atLeast"/>
              <w:jc w:val="center"/>
              <w:rPr>
                <w:bCs/>
                <w:sz w:val="16"/>
                <w:szCs w:val="16"/>
              </w:rPr>
            </w:pPr>
            <w:r>
              <w:rPr>
                <w:bCs/>
                <w:sz w:val="16"/>
                <w:szCs w:val="16"/>
              </w:rPr>
              <w:t>oui</w:t>
            </w:r>
          </w:p>
        </w:tc>
        <w:tc>
          <w:tcPr>
            <w:tcW w:w="2408" w:type="dxa"/>
            <w:shd w:val="clear" w:color="auto" w:fill="auto"/>
            <w:vAlign w:val="center"/>
          </w:tcPr>
          <w:p w:rsidR="00A33773" w:rsidRDefault="00A33773" w:rsidP="00A33773">
            <w:pPr>
              <w:spacing w:line="0" w:lineRule="atLeast"/>
              <w:jc w:val="center"/>
              <w:rPr>
                <w:bCs/>
                <w:sz w:val="16"/>
                <w:szCs w:val="16"/>
              </w:rPr>
            </w:pPr>
            <w:r>
              <w:rPr>
                <w:bCs/>
                <w:sz w:val="16"/>
                <w:szCs w:val="16"/>
              </w:rPr>
              <w:t>Voir les notes</w:t>
            </w:r>
          </w:p>
        </w:tc>
        <w:tc>
          <w:tcPr>
            <w:tcW w:w="2410" w:type="dxa"/>
            <w:shd w:val="clear" w:color="auto" w:fill="auto"/>
            <w:vAlign w:val="center"/>
          </w:tcPr>
          <w:p w:rsidR="00A33773" w:rsidRDefault="00A33773" w:rsidP="00CA6160">
            <w:pPr>
              <w:spacing w:line="0" w:lineRule="atLeast"/>
              <w:jc w:val="center"/>
              <w:rPr>
                <w:bCs/>
                <w:sz w:val="16"/>
                <w:szCs w:val="16"/>
              </w:rPr>
            </w:pPr>
            <w:r>
              <w:rPr>
                <w:bCs/>
                <w:sz w:val="16"/>
                <w:szCs w:val="16"/>
              </w:rPr>
              <w:t xml:space="preserve">-1de décalage au Tir </w:t>
            </w:r>
            <w:r w:rsidR="00CA6160">
              <w:rPr>
                <w:bCs/>
                <w:sz w:val="16"/>
                <w:szCs w:val="16"/>
              </w:rPr>
              <w:t>Direct</w:t>
            </w:r>
            <w:r>
              <w:rPr>
                <w:bCs/>
                <w:sz w:val="16"/>
                <w:szCs w:val="16"/>
              </w:rPr>
              <w:t xml:space="preserve">  dans l’hexagone o</w:t>
            </w:r>
            <w:r w:rsidR="00CA6160">
              <w:rPr>
                <w:bCs/>
                <w:sz w:val="16"/>
                <w:szCs w:val="16"/>
              </w:rPr>
              <w:t>u</w:t>
            </w:r>
            <w:r>
              <w:rPr>
                <w:bCs/>
                <w:sz w:val="16"/>
                <w:szCs w:val="16"/>
              </w:rPr>
              <w:t xml:space="preserve"> lorsque le tir passe à travers l’hexagone</w:t>
            </w:r>
          </w:p>
        </w:tc>
      </w:tr>
      <w:tr w:rsidR="00A33773" w:rsidRPr="00A346D0" w:rsidTr="00A33773">
        <w:trPr>
          <w:trHeight w:val="881"/>
        </w:trPr>
        <w:tc>
          <w:tcPr>
            <w:tcW w:w="1467" w:type="dxa"/>
            <w:shd w:val="clear" w:color="auto" w:fill="auto"/>
            <w:vAlign w:val="center"/>
          </w:tcPr>
          <w:p w:rsidR="00A33773" w:rsidRDefault="00525813" w:rsidP="00A33773">
            <w:pPr>
              <w:spacing w:line="0" w:lineRule="atLeast"/>
              <w:jc w:val="center"/>
              <w:rPr>
                <w:sz w:val="16"/>
                <w:szCs w:val="16"/>
              </w:rPr>
            </w:pPr>
            <w:r>
              <w:rPr>
                <w:sz w:val="16"/>
                <w:szCs w:val="16"/>
              </w:rPr>
              <w:t>Grande rivière</w:t>
            </w:r>
          </w:p>
        </w:tc>
        <w:tc>
          <w:tcPr>
            <w:tcW w:w="1080" w:type="dxa"/>
            <w:shd w:val="clear" w:color="auto" w:fill="auto"/>
            <w:vAlign w:val="center"/>
          </w:tcPr>
          <w:p w:rsidR="00A33773" w:rsidRDefault="00525813" w:rsidP="00A33773">
            <w:pPr>
              <w:spacing w:line="0" w:lineRule="atLeast"/>
              <w:jc w:val="center"/>
              <w:rPr>
                <w:bCs/>
                <w:sz w:val="16"/>
                <w:szCs w:val="16"/>
              </w:rPr>
            </w:pPr>
            <w:r>
              <w:rPr>
                <w:bCs/>
                <w:sz w:val="16"/>
                <w:szCs w:val="16"/>
              </w:rPr>
              <w:t>2</w:t>
            </w:r>
          </w:p>
        </w:tc>
        <w:tc>
          <w:tcPr>
            <w:tcW w:w="1047" w:type="dxa"/>
            <w:shd w:val="clear" w:color="auto" w:fill="auto"/>
            <w:vAlign w:val="center"/>
          </w:tcPr>
          <w:p w:rsidR="00CA6160" w:rsidRPr="00A346D0" w:rsidRDefault="00CA6160" w:rsidP="00CA6160">
            <w:pPr>
              <w:spacing w:line="0" w:lineRule="atLeast"/>
              <w:jc w:val="center"/>
              <w:rPr>
                <w:b/>
                <w:bCs/>
                <w:sz w:val="14"/>
                <w:szCs w:val="14"/>
              </w:rPr>
            </w:pPr>
            <w:r w:rsidRPr="00A346D0">
              <w:rPr>
                <w:bCs/>
                <w:sz w:val="14"/>
                <w:szCs w:val="14"/>
              </w:rPr>
              <w:t>P</w:t>
            </w:r>
          </w:p>
          <w:p w:rsidR="00CA6160" w:rsidRPr="00A346D0" w:rsidRDefault="00CA6160" w:rsidP="00CA6160">
            <w:pPr>
              <w:spacing w:line="0" w:lineRule="atLeast"/>
              <w:jc w:val="center"/>
              <w:rPr>
                <w:b/>
                <w:bCs/>
                <w:sz w:val="14"/>
                <w:szCs w:val="14"/>
              </w:rPr>
            </w:pPr>
            <w:r w:rsidRPr="00A346D0">
              <w:rPr>
                <w:bCs/>
                <w:sz w:val="14"/>
                <w:szCs w:val="14"/>
              </w:rPr>
              <w:t>(prohibited</w:t>
            </w:r>
          </w:p>
          <w:p w:rsidR="00A33773" w:rsidRDefault="00CA6160" w:rsidP="00CA6160">
            <w:pPr>
              <w:spacing w:line="0" w:lineRule="atLeast"/>
              <w:jc w:val="center"/>
              <w:rPr>
                <w:bCs/>
                <w:sz w:val="16"/>
                <w:szCs w:val="16"/>
              </w:rPr>
            </w:pPr>
            <w:r w:rsidRPr="00A346D0">
              <w:rPr>
                <w:bCs/>
                <w:sz w:val="14"/>
                <w:szCs w:val="14"/>
              </w:rPr>
              <w:t>: interdit)</w:t>
            </w:r>
          </w:p>
        </w:tc>
        <w:tc>
          <w:tcPr>
            <w:tcW w:w="1113" w:type="dxa"/>
            <w:shd w:val="clear" w:color="auto" w:fill="auto"/>
            <w:vAlign w:val="center"/>
          </w:tcPr>
          <w:p w:rsidR="00A33773" w:rsidRDefault="00525813" w:rsidP="00A33773">
            <w:pPr>
              <w:spacing w:line="0" w:lineRule="atLeast"/>
              <w:jc w:val="center"/>
              <w:rPr>
                <w:bCs/>
                <w:sz w:val="16"/>
                <w:szCs w:val="16"/>
              </w:rPr>
            </w:pPr>
            <w:r>
              <w:rPr>
                <w:bCs/>
                <w:sz w:val="16"/>
                <w:szCs w:val="16"/>
              </w:rPr>
              <w:t>4</w:t>
            </w:r>
          </w:p>
        </w:tc>
        <w:tc>
          <w:tcPr>
            <w:tcW w:w="729" w:type="dxa"/>
            <w:vAlign w:val="center"/>
          </w:tcPr>
          <w:p w:rsidR="00A33773" w:rsidRDefault="00525813" w:rsidP="00A33773">
            <w:pPr>
              <w:spacing w:line="0" w:lineRule="atLeast"/>
              <w:jc w:val="center"/>
              <w:rPr>
                <w:bCs/>
                <w:sz w:val="16"/>
                <w:szCs w:val="16"/>
              </w:rPr>
            </w:pPr>
            <w:r>
              <w:rPr>
                <w:bCs/>
                <w:sz w:val="16"/>
                <w:szCs w:val="16"/>
              </w:rPr>
              <w:t xml:space="preserve">Oui </w:t>
            </w:r>
          </w:p>
        </w:tc>
        <w:tc>
          <w:tcPr>
            <w:tcW w:w="729" w:type="dxa"/>
            <w:vAlign w:val="center"/>
          </w:tcPr>
          <w:p w:rsidR="00A33773" w:rsidRDefault="00525813" w:rsidP="00A33773">
            <w:pPr>
              <w:spacing w:line="0" w:lineRule="atLeast"/>
              <w:jc w:val="center"/>
              <w:rPr>
                <w:bCs/>
                <w:sz w:val="16"/>
                <w:szCs w:val="16"/>
              </w:rPr>
            </w:pPr>
            <w:r>
              <w:rPr>
                <w:bCs/>
                <w:sz w:val="16"/>
                <w:szCs w:val="16"/>
              </w:rPr>
              <w:t>oui</w:t>
            </w:r>
          </w:p>
        </w:tc>
        <w:tc>
          <w:tcPr>
            <w:tcW w:w="2408" w:type="dxa"/>
            <w:shd w:val="clear" w:color="auto" w:fill="auto"/>
            <w:vAlign w:val="center"/>
          </w:tcPr>
          <w:p w:rsidR="00A33773" w:rsidRDefault="00525813" w:rsidP="00A33773">
            <w:pPr>
              <w:spacing w:line="0" w:lineRule="atLeast"/>
              <w:jc w:val="center"/>
              <w:rPr>
                <w:bCs/>
                <w:sz w:val="16"/>
                <w:szCs w:val="16"/>
              </w:rPr>
            </w:pPr>
            <w:r>
              <w:rPr>
                <w:bCs/>
                <w:sz w:val="16"/>
                <w:szCs w:val="16"/>
              </w:rPr>
              <w:t>Pas d’effet</w:t>
            </w:r>
          </w:p>
        </w:tc>
        <w:tc>
          <w:tcPr>
            <w:tcW w:w="2410" w:type="dxa"/>
            <w:shd w:val="clear" w:color="auto" w:fill="auto"/>
            <w:vAlign w:val="center"/>
          </w:tcPr>
          <w:p w:rsidR="00A33773" w:rsidRDefault="00525813" w:rsidP="00A33773">
            <w:pPr>
              <w:spacing w:line="0" w:lineRule="atLeast"/>
              <w:jc w:val="center"/>
              <w:rPr>
                <w:bCs/>
                <w:sz w:val="16"/>
                <w:szCs w:val="16"/>
              </w:rPr>
            </w:pPr>
            <w:r>
              <w:rPr>
                <w:bCs/>
                <w:sz w:val="16"/>
                <w:szCs w:val="16"/>
              </w:rPr>
              <w:t xml:space="preserve">Voir les notes. On ne peut la traverser sans un pion du génie (ENG) ou un pont / un gué. Choisissez le côté désiré </w:t>
            </w:r>
            <w:r w:rsidR="00CA6160">
              <w:rPr>
                <w:bCs/>
                <w:sz w:val="16"/>
                <w:szCs w:val="16"/>
              </w:rPr>
              <w:t xml:space="preserve">de part et d’autre </w:t>
            </w:r>
            <w:r>
              <w:rPr>
                <w:bCs/>
                <w:sz w:val="16"/>
                <w:szCs w:val="16"/>
              </w:rPr>
              <w:t>de la rivière pour le retranchement.</w:t>
            </w:r>
          </w:p>
        </w:tc>
      </w:tr>
      <w:tr w:rsidR="00A33773" w:rsidRPr="00A346D0" w:rsidTr="00525813">
        <w:trPr>
          <w:trHeight w:val="881"/>
        </w:trPr>
        <w:tc>
          <w:tcPr>
            <w:tcW w:w="1467" w:type="dxa"/>
            <w:shd w:val="clear" w:color="auto" w:fill="auto"/>
            <w:vAlign w:val="center"/>
          </w:tcPr>
          <w:p w:rsidR="00A33773" w:rsidRDefault="00525813" w:rsidP="00525813">
            <w:pPr>
              <w:spacing w:line="0" w:lineRule="atLeast"/>
              <w:jc w:val="center"/>
              <w:rPr>
                <w:sz w:val="16"/>
                <w:szCs w:val="16"/>
              </w:rPr>
            </w:pPr>
            <w:r>
              <w:rPr>
                <w:sz w:val="16"/>
                <w:szCs w:val="16"/>
              </w:rPr>
              <w:t>Mangrove</w:t>
            </w:r>
          </w:p>
        </w:tc>
        <w:tc>
          <w:tcPr>
            <w:tcW w:w="1080" w:type="dxa"/>
            <w:shd w:val="clear" w:color="auto" w:fill="auto"/>
            <w:vAlign w:val="center"/>
          </w:tcPr>
          <w:p w:rsidR="00A33773" w:rsidRDefault="00525813" w:rsidP="00525813">
            <w:pPr>
              <w:spacing w:line="0" w:lineRule="atLeast"/>
              <w:jc w:val="center"/>
              <w:rPr>
                <w:bCs/>
                <w:sz w:val="16"/>
                <w:szCs w:val="16"/>
              </w:rPr>
            </w:pPr>
            <w:r>
              <w:rPr>
                <w:bCs/>
                <w:sz w:val="16"/>
                <w:szCs w:val="16"/>
              </w:rPr>
              <w:t>2</w:t>
            </w:r>
          </w:p>
        </w:tc>
        <w:tc>
          <w:tcPr>
            <w:tcW w:w="1047" w:type="dxa"/>
            <w:shd w:val="clear" w:color="auto" w:fill="auto"/>
            <w:vAlign w:val="center"/>
          </w:tcPr>
          <w:p w:rsidR="00A33773" w:rsidRDefault="00525813" w:rsidP="00525813">
            <w:pPr>
              <w:spacing w:line="0" w:lineRule="atLeast"/>
              <w:jc w:val="center"/>
              <w:rPr>
                <w:bCs/>
                <w:sz w:val="16"/>
                <w:szCs w:val="16"/>
              </w:rPr>
            </w:pPr>
            <w:r>
              <w:rPr>
                <w:bCs/>
                <w:sz w:val="16"/>
                <w:szCs w:val="16"/>
              </w:rPr>
              <w:t>5</w:t>
            </w:r>
          </w:p>
        </w:tc>
        <w:tc>
          <w:tcPr>
            <w:tcW w:w="1113" w:type="dxa"/>
            <w:shd w:val="clear" w:color="auto" w:fill="auto"/>
            <w:vAlign w:val="center"/>
          </w:tcPr>
          <w:p w:rsidR="00A33773" w:rsidRDefault="00525813" w:rsidP="00525813">
            <w:pPr>
              <w:spacing w:line="0" w:lineRule="atLeast"/>
              <w:jc w:val="center"/>
              <w:rPr>
                <w:bCs/>
                <w:sz w:val="16"/>
                <w:szCs w:val="16"/>
              </w:rPr>
            </w:pPr>
            <w:r>
              <w:rPr>
                <w:bCs/>
                <w:sz w:val="16"/>
                <w:szCs w:val="16"/>
              </w:rPr>
              <w:t>4</w:t>
            </w:r>
          </w:p>
        </w:tc>
        <w:tc>
          <w:tcPr>
            <w:tcW w:w="729" w:type="dxa"/>
            <w:vAlign w:val="center"/>
          </w:tcPr>
          <w:p w:rsidR="00A33773" w:rsidRDefault="00525813" w:rsidP="00525813">
            <w:pPr>
              <w:spacing w:line="0" w:lineRule="atLeast"/>
              <w:jc w:val="center"/>
              <w:rPr>
                <w:bCs/>
                <w:sz w:val="16"/>
                <w:szCs w:val="16"/>
              </w:rPr>
            </w:pPr>
            <w:r>
              <w:rPr>
                <w:bCs/>
                <w:sz w:val="16"/>
                <w:szCs w:val="16"/>
              </w:rPr>
              <w:t xml:space="preserve">Oui </w:t>
            </w:r>
          </w:p>
        </w:tc>
        <w:tc>
          <w:tcPr>
            <w:tcW w:w="729" w:type="dxa"/>
            <w:vAlign w:val="center"/>
          </w:tcPr>
          <w:p w:rsidR="00A33773" w:rsidRDefault="00525813" w:rsidP="00525813">
            <w:pPr>
              <w:spacing w:line="0" w:lineRule="atLeast"/>
              <w:jc w:val="center"/>
              <w:rPr>
                <w:bCs/>
                <w:sz w:val="16"/>
                <w:szCs w:val="16"/>
              </w:rPr>
            </w:pPr>
            <w:r>
              <w:rPr>
                <w:bCs/>
                <w:sz w:val="16"/>
                <w:szCs w:val="16"/>
              </w:rPr>
              <w:t>oui</w:t>
            </w:r>
          </w:p>
        </w:tc>
        <w:tc>
          <w:tcPr>
            <w:tcW w:w="2408" w:type="dxa"/>
            <w:shd w:val="clear" w:color="auto" w:fill="auto"/>
            <w:vAlign w:val="center"/>
          </w:tcPr>
          <w:p w:rsidR="00A33773" w:rsidRDefault="00525813" w:rsidP="00525813">
            <w:pPr>
              <w:spacing w:line="0" w:lineRule="atLeast"/>
              <w:jc w:val="center"/>
              <w:rPr>
                <w:bCs/>
                <w:sz w:val="16"/>
                <w:szCs w:val="16"/>
              </w:rPr>
            </w:pPr>
            <w:r>
              <w:rPr>
                <w:bCs/>
                <w:sz w:val="16"/>
                <w:szCs w:val="16"/>
              </w:rPr>
              <w:t>Voir les notes</w:t>
            </w:r>
          </w:p>
        </w:tc>
        <w:tc>
          <w:tcPr>
            <w:tcW w:w="2410" w:type="dxa"/>
            <w:shd w:val="clear" w:color="auto" w:fill="auto"/>
            <w:vAlign w:val="center"/>
          </w:tcPr>
          <w:p w:rsidR="00A33773" w:rsidRDefault="00525813" w:rsidP="00CA6160">
            <w:pPr>
              <w:spacing w:line="0" w:lineRule="atLeast"/>
              <w:jc w:val="center"/>
              <w:rPr>
                <w:bCs/>
                <w:sz w:val="16"/>
                <w:szCs w:val="16"/>
              </w:rPr>
            </w:pPr>
            <w:r>
              <w:rPr>
                <w:bCs/>
                <w:sz w:val="16"/>
                <w:szCs w:val="16"/>
              </w:rPr>
              <w:t xml:space="preserve">-1de décalage au Tir </w:t>
            </w:r>
            <w:r w:rsidR="00CA6160">
              <w:rPr>
                <w:bCs/>
                <w:sz w:val="16"/>
                <w:szCs w:val="16"/>
              </w:rPr>
              <w:t>Direct</w:t>
            </w:r>
            <w:r>
              <w:rPr>
                <w:bCs/>
                <w:sz w:val="16"/>
                <w:szCs w:val="16"/>
              </w:rPr>
              <w:t>, pour le tir par Bombardement</w:t>
            </w:r>
          </w:p>
        </w:tc>
      </w:tr>
      <w:tr w:rsidR="00525813" w:rsidRPr="00A346D0" w:rsidTr="00525813">
        <w:trPr>
          <w:trHeight w:val="881"/>
        </w:trPr>
        <w:tc>
          <w:tcPr>
            <w:tcW w:w="1467" w:type="dxa"/>
            <w:shd w:val="clear" w:color="auto" w:fill="auto"/>
            <w:vAlign w:val="center"/>
          </w:tcPr>
          <w:p w:rsidR="00525813" w:rsidRDefault="00525813" w:rsidP="00525813">
            <w:pPr>
              <w:spacing w:line="0" w:lineRule="atLeast"/>
              <w:jc w:val="center"/>
              <w:rPr>
                <w:sz w:val="16"/>
                <w:szCs w:val="16"/>
              </w:rPr>
            </w:pPr>
            <w:r>
              <w:rPr>
                <w:sz w:val="16"/>
                <w:szCs w:val="16"/>
              </w:rPr>
              <w:t>Petite rivière</w:t>
            </w:r>
          </w:p>
        </w:tc>
        <w:tc>
          <w:tcPr>
            <w:tcW w:w="1080" w:type="dxa"/>
            <w:shd w:val="clear" w:color="auto" w:fill="auto"/>
            <w:vAlign w:val="center"/>
          </w:tcPr>
          <w:p w:rsidR="00525813" w:rsidRDefault="00525813" w:rsidP="00525813">
            <w:pPr>
              <w:spacing w:line="0" w:lineRule="atLeast"/>
              <w:jc w:val="center"/>
              <w:rPr>
                <w:bCs/>
                <w:sz w:val="16"/>
                <w:szCs w:val="16"/>
              </w:rPr>
            </w:pPr>
            <w:r>
              <w:rPr>
                <w:bCs/>
                <w:sz w:val="16"/>
                <w:szCs w:val="16"/>
              </w:rPr>
              <w:t>2</w:t>
            </w:r>
          </w:p>
        </w:tc>
        <w:tc>
          <w:tcPr>
            <w:tcW w:w="1047" w:type="dxa"/>
            <w:shd w:val="clear" w:color="auto" w:fill="auto"/>
            <w:vAlign w:val="center"/>
          </w:tcPr>
          <w:p w:rsidR="00CA6160" w:rsidRPr="00A346D0" w:rsidRDefault="00CA6160" w:rsidP="00CA6160">
            <w:pPr>
              <w:spacing w:line="0" w:lineRule="atLeast"/>
              <w:jc w:val="center"/>
              <w:rPr>
                <w:b/>
                <w:bCs/>
                <w:sz w:val="14"/>
                <w:szCs w:val="14"/>
              </w:rPr>
            </w:pPr>
            <w:r w:rsidRPr="00A346D0">
              <w:rPr>
                <w:bCs/>
                <w:sz w:val="14"/>
                <w:szCs w:val="14"/>
              </w:rPr>
              <w:t>P</w:t>
            </w:r>
          </w:p>
          <w:p w:rsidR="00CA6160" w:rsidRPr="00A346D0" w:rsidRDefault="00CA6160" w:rsidP="00CA6160">
            <w:pPr>
              <w:spacing w:line="0" w:lineRule="atLeast"/>
              <w:jc w:val="center"/>
              <w:rPr>
                <w:b/>
                <w:bCs/>
                <w:sz w:val="14"/>
                <w:szCs w:val="14"/>
              </w:rPr>
            </w:pPr>
            <w:r w:rsidRPr="00A346D0">
              <w:rPr>
                <w:bCs/>
                <w:sz w:val="14"/>
                <w:szCs w:val="14"/>
              </w:rPr>
              <w:t>(prohibited</w:t>
            </w:r>
          </w:p>
          <w:p w:rsidR="00525813" w:rsidRDefault="00CA6160" w:rsidP="00CA6160">
            <w:pPr>
              <w:spacing w:line="0" w:lineRule="atLeast"/>
              <w:jc w:val="center"/>
              <w:rPr>
                <w:bCs/>
                <w:sz w:val="16"/>
                <w:szCs w:val="16"/>
              </w:rPr>
            </w:pPr>
            <w:r w:rsidRPr="00A346D0">
              <w:rPr>
                <w:bCs/>
                <w:sz w:val="14"/>
                <w:szCs w:val="14"/>
              </w:rPr>
              <w:t>: interdit)</w:t>
            </w:r>
          </w:p>
        </w:tc>
        <w:tc>
          <w:tcPr>
            <w:tcW w:w="1113" w:type="dxa"/>
            <w:shd w:val="clear" w:color="auto" w:fill="auto"/>
            <w:vAlign w:val="center"/>
          </w:tcPr>
          <w:p w:rsidR="00525813" w:rsidRDefault="00525813" w:rsidP="00525813">
            <w:pPr>
              <w:spacing w:line="0" w:lineRule="atLeast"/>
              <w:jc w:val="center"/>
              <w:rPr>
                <w:bCs/>
                <w:sz w:val="16"/>
                <w:szCs w:val="16"/>
              </w:rPr>
            </w:pPr>
            <w:r>
              <w:rPr>
                <w:bCs/>
                <w:sz w:val="16"/>
                <w:szCs w:val="16"/>
              </w:rPr>
              <w:t>4</w:t>
            </w:r>
          </w:p>
        </w:tc>
        <w:tc>
          <w:tcPr>
            <w:tcW w:w="729" w:type="dxa"/>
            <w:vAlign w:val="center"/>
          </w:tcPr>
          <w:p w:rsidR="00525813" w:rsidRDefault="00525813" w:rsidP="002A48DE">
            <w:pPr>
              <w:spacing w:line="0" w:lineRule="atLeast"/>
              <w:jc w:val="center"/>
              <w:rPr>
                <w:bCs/>
                <w:sz w:val="16"/>
                <w:szCs w:val="16"/>
              </w:rPr>
            </w:pPr>
            <w:r>
              <w:rPr>
                <w:bCs/>
                <w:sz w:val="16"/>
                <w:szCs w:val="16"/>
              </w:rPr>
              <w:t xml:space="preserve">Oui </w:t>
            </w:r>
          </w:p>
        </w:tc>
        <w:tc>
          <w:tcPr>
            <w:tcW w:w="729" w:type="dxa"/>
            <w:vAlign w:val="center"/>
          </w:tcPr>
          <w:p w:rsidR="00525813" w:rsidRDefault="00525813" w:rsidP="002A48DE">
            <w:pPr>
              <w:spacing w:line="0" w:lineRule="atLeast"/>
              <w:jc w:val="center"/>
              <w:rPr>
                <w:bCs/>
                <w:sz w:val="16"/>
                <w:szCs w:val="16"/>
              </w:rPr>
            </w:pPr>
            <w:r>
              <w:rPr>
                <w:bCs/>
                <w:sz w:val="16"/>
                <w:szCs w:val="16"/>
              </w:rPr>
              <w:t>oui</w:t>
            </w:r>
          </w:p>
        </w:tc>
        <w:tc>
          <w:tcPr>
            <w:tcW w:w="2408" w:type="dxa"/>
            <w:shd w:val="clear" w:color="auto" w:fill="auto"/>
            <w:vAlign w:val="center"/>
          </w:tcPr>
          <w:p w:rsidR="00525813" w:rsidRDefault="00525813" w:rsidP="00525813">
            <w:pPr>
              <w:spacing w:line="0" w:lineRule="atLeast"/>
              <w:jc w:val="center"/>
              <w:rPr>
                <w:bCs/>
                <w:sz w:val="16"/>
                <w:szCs w:val="16"/>
              </w:rPr>
            </w:pPr>
            <w:r>
              <w:rPr>
                <w:bCs/>
                <w:sz w:val="16"/>
                <w:szCs w:val="16"/>
              </w:rPr>
              <w:t>Pas d’effet</w:t>
            </w:r>
          </w:p>
        </w:tc>
        <w:tc>
          <w:tcPr>
            <w:tcW w:w="2410" w:type="dxa"/>
            <w:shd w:val="clear" w:color="auto" w:fill="auto"/>
            <w:vAlign w:val="center"/>
          </w:tcPr>
          <w:p w:rsidR="00525813" w:rsidRDefault="00525813" w:rsidP="00525813">
            <w:pPr>
              <w:spacing w:line="0" w:lineRule="atLeast"/>
              <w:jc w:val="center"/>
              <w:rPr>
                <w:bCs/>
                <w:sz w:val="16"/>
                <w:szCs w:val="16"/>
              </w:rPr>
            </w:pPr>
            <w:r>
              <w:rPr>
                <w:bCs/>
                <w:sz w:val="16"/>
                <w:szCs w:val="16"/>
              </w:rPr>
              <w:t>Voir les notes. Choisissez le côté</w:t>
            </w:r>
            <w:r w:rsidR="00CA6160">
              <w:rPr>
                <w:bCs/>
                <w:sz w:val="16"/>
                <w:szCs w:val="16"/>
              </w:rPr>
              <w:t xml:space="preserve"> de part et d’autre</w:t>
            </w:r>
            <w:r>
              <w:rPr>
                <w:bCs/>
                <w:sz w:val="16"/>
                <w:szCs w:val="16"/>
              </w:rPr>
              <w:t xml:space="preserve"> de la rivière pour le retranchement.</w:t>
            </w:r>
          </w:p>
        </w:tc>
      </w:tr>
      <w:tr w:rsidR="00B316E7" w:rsidRPr="00A346D0" w:rsidTr="00525813">
        <w:trPr>
          <w:trHeight w:val="881"/>
        </w:trPr>
        <w:tc>
          <w:tcPr>
            <w:tcW w:w="1467" w:type="dxa"/>
            <w:shd w:val="clear" w:color="auto" w:fill="auto"/>
            <w:vAlign w:val="center"/>
          </w:tcPr>
          <w:p w:rsidR="00B316E7" w:rsidRDefault="00B316E7" w:rsidP="00525813">
            <w:pPr>
              <w:spacing w:line="0" w:lineRule="atLeast"/>
              <w:jc w:val="center"/>
              <w:rPr>
                <w:sz w:val="16"/>
                <w:szCs w:val="16"/>
              </w:rPr>
            </w:pPr>
            <w:r>
              <w:rPr>
                <w:sz w:val="16"/>
                <w:szCs w:val="16"/>
              </w:rPr>
              <w:t>Verger / palmeraie</w:t>
            </w:r>
          </w:p>
        </w:tc>
        <w:tc>
          <w:tcPr>
            <w:tcW w:w="1080" w:type="dxa"/>
            <w:shd w:val="clear" w:color="auto" w:fill="auto"/>
            <w:vAlign w:val="center"/>
          </w:tcPr>
          <w:p w:rsidR="00B316E7" w:rsidRDefault="00B316E7" w:rsidP="00525813">
            <w:pPr>
              <w:spacing w:line="0" w:lineRule="atLeast"/>
              <w:jc w:val="center"/>
              <w:rPr>
                <w:bCs/>
                <w:sz w:val="16"/>
                <w:szCs w:val="16"/>
              </w:rPr>
            </w:pPr>
            <w:r>
              <w:rPr>
                <w:bCs/>
                <w:sz w:val="16"/>
                <w:szCs w:val="16"/>
              </w:rPr>
              <w:t>1</w:t>
            </w:r>
          </w:p>
        </w:tc>
        <w:tc>
          <w:tcPr>
            <w:tcW w:w="1047" w:type="dxa"/>
            <w:shd w:val="clear" w:color="auto" w:fill="auto"/>
            <w:vAlign w:val="center"/>
          </w:tcPr>
          <w:p w:rsidR="00B316E7" w:rsidRDefault="00B316E7" w:rsidP="00525813">
            <w:pPr>
              <w:spacing w:line="0" w:lineRule="atLeast"/>
              <w:jc w:val="center"/>
              <w:rPr>
                <w:bCs/>
                <w:sz w:val="16"/>
                <w:szCs w:val="16"/>
              </w:rPr>
            </w:pPr>
            <w:r>
              <w:rPr>
                <w:bCs/>
                <w:sz w:val="16"/>
                <w:szCs w:val="16"/>
              </w:rPr>
              <w:t>2</w:t>
            </w:r>
          </w:p>
        </w:tc>
        <w:tc>
          <w:tcPr>
            <w:tcW w:w="1113" w:type="dxa"/>
            <w:shd w:val="clear" w:color="auto" w:fill="auto"/>
            <w:vAlign w:val="center"/>
          </w:tcPr>
          <w:p w:rsidR="00B316E7" w:rsidRDefault="00B316E7" w:rsidP="00525813">
            <w:pPr>
              <w:spacing w:line="0" w:lineRule="atLeast"/>
              <w:jc w:val="center"/>
              <w:rPr>
                <w:bCs/>
                <w:sz w:val="16"/>
                <w:szCs w:val="16"/>
              </w:rPr>
            </w:pPr>
            <w:r>
              <w:rPr>
                <w:bCs/>
                <w:sz w:val="16"/>
                <w:szCs w:val="16"/>
              </w:rPr>
              <w:t>2</w:t>
            </w:r>
          </w:p>
        </w:tc>
        <w:tc>
          <w:tcPr>
            <w:tcW w:w="729" w:type="dxa"/>
            <w:vAlign w:val="center"/>
          </w:tcPr>
          <w:p w:rsidR="00B316E7" w:rsidRDefault="00B316E7" w:rsidP="002A48DE">
            <w:pPr>
              <w:spacing w:line="0" w:lineRule="atLeast"/>
              <w:jc w:val="center"/>
              <w:rPr>
                <w:bCs/>
                <w:sz w:val="16"/>
                <w:szCs w:val="16"/>
              </w:rPr>
            </w:pPr>
            <w:r>
              <w:rPr>
                <w:bCs/>
                <w:sz w:val="16"/>
                <w:szCs w:val="16"/>
              </w:rPr>
              <w:t xml:space="preserve">Oui </w:t>
            </w:r>
          </w:p>
        </w:tc>
        <w:tc>
          <w:tcPr>
            <w:tcW w:w="729" w:type="dxa"/>
            <w:vAlign w:val="center"/>
          </w:tcPr>
          <w:p w:rsidR="00B316E7" w:rsidRDefault="00B316E7" w:rsidP="002A48DE">
            <w:pPr>
              <w:spacing w:line="0" w:lineRule="atLeast"/>
              <w:jc w:val="center"/>
              <w:rPr>
                <w:bCs/>
                <w:sz w:val="16"/>
                <w:szCs w:val="16"/>
              </w:rPr>
            </w:pPr>
            <w:r>
              <w:rPr>
                <w:bCs/>
                <w:sz w:val="16"/>
                <w:szCs w:val="16"/>
              </w:rPr>
              <w:t>oui</w:t>
            </w:r>
          </w:p>
        </w:tc>
        <w:tc>
          <w:tcPr>
            <w:tcW w:w="2408" w:type="dxa"/>
            <w:shd w:val="clear" w:color="auto" w:fill="auto"/>
            <w:vAlign w:val="center"/>
          </w:tcPr>
          <w:p w:rsidR="00B316E7" w:rsidRDefault="00B316E7" w:rsidP="00525813">
            <w:pPr>
              <w:spacing w:line="0" w:lineRule="atLeast"/>
              <w:jc w:val="center"/>
              <w:rPr>
                <w:bCs/>
                <w:sz w:val="16"/>
                <w:szCs w:val="16"/>
              </w:rPr>
            </w:pPr>
            <w:r>
              <w:rPr>
                <w:bCs/>
                <w:sz w:val="16"/>
                <w:szCs w:val="16"/>
              </w:rPr>
              <w:t>Voir les notes</w:t>
            </w:r>
          </w:p>
        </w:tc>
        <w:tc>
          <w:tcPr>
            <w:tcW w:w="2410" w:type="dxa"/>
            <w:shd w:val="clear" w:color="auto" w:fill="auto"/>
            <w:vAlign w:val="center"/>
          </w:tcPr>
          <w:p w:rsidR="00B316E7" w:rsidRDefault="00B316E7" w:rsidP="00525813">
            <w:pPr>
              <w:spacing w:line="0" w:lineRule="atLeast"/>
              <w:jc w:val="center"/>
              <w:rPr>
                <w:bCs/>
                <w:sz w:val="16"/>
                <w:szCs w:val="16"/>
              </w:rPr>
            </w:pPr>
            <w:r>
              <w:rPr>
                <w:bCs/>
                <w:sz w:val="16"/>
                <w:szCs w:val="16"/>
              </w:rPr>
              <w:t>Néant</w:t>
            </w:r>
          </w:p>
        </w:tc>
      </w:tr>
      <w:tr w:rsidR="00525813" w:rsidRPr="00A346D0" w:rsidTr="00525813">
        <w:trPr>
          <w:trHeight w:val="881"/>
        </w:trPr>
        <w:tc>
          <w:tcPr>
            <w:tcW w:w="1467" w:type="dxa"/>
            <w:shd w:val="clear" w:color="auto" w:fill="auto"/>
            <w:vAlign w:val="center"/>
          </w:tcPr>
          <w:p w:rsidR="00525813" w:rsidRDefault="00B316E7" w:rsidP="00B316E7">
            <w:pPr>
              <w:spacing w:line="0" w:lineRule="atLeast"/>
              <w:jc w:val="center"/>
              <w:rPr>
                <w:sz w:val="16"/>
                <w:szCs w:val="16"/>
              </w:rPr>
            </w:pPr>
            <w:r>
              <w:rPr>
                <w:sz w:val="16"/>
                <w:szCs w:val="16"/>
              </w:rPr>
              <w:t>Remblai de chemin de fer</w:t>
            </w:r>
          </w:p>
        </w:tc>
        <w:tc>
          <w:tcPr>
            <w:tcW w:w="1080" w:type="dxa"/>
            <w:shd w:val="clear" w:color="auto" w:fill="auto"/>
            <w:vAlign w:val="center"/>
          </w:tcPr>
          <w:p w:rsidR="00525813" w:rsidRDefault="00B316E7" w:rsidP="00525813">
            <w:pPr>
              <w:spacing w:line="0" w:lineRule="atLeast"/>
              <w:jc w:val="center"/>
              <w:rPr>
                <w:bCs/>
                <w:sz w:val="16"/>
                <w:szCs w:val="16"/>
              </w:rPr>
            </w:pPr>
            <w:r>
              <w:rPr>
                <w:bCs/>
                <w:sz w:val="16"/>
                <w:szCs w:val="16"/>
              </w:rPr>
              <w:t>2*</w:t>
            </w:r>
          </w:p>
        </w:tc>
        <w:tc>
          <w:tcPr>
            <w:tcW w:w="1047" w:type="dxa"/>
            <w:shd w:val="clear" w:color="auto" w:fill="auto"/>
            <w:vAlign w:val="center"/>
          </w:tcPr>
          <w:p w:rsidR="00525813" w:rsidRDefault="00B316E7" w:rsidP="00525813">
            <w:pPr>
              <w:spacing w:line="0" w:lineRule="atLeast"/>
              <w:jc w:val="center"/>
              <w:rPr>
                <w:bCs/>
                <w:sz w:val="16"/>
                <w:szCs w:val="16"/>
              </w:rPr>
            </w:pPr>
            <w:r>
              <w:rPr>
                <w:bCs/>
                <w:sz w:val="16"/>
                <w:szCs w:val="16"/>
              </w:rPr>
              <w:t>4*</w:t>
            </w:r>
          </w:p>
        </w:tc>
        <w:tc>
          <w:tcPr>
            <w:tcW w:w="1113" w:type="dxa"/>
            <w:shd w:val="clear" w:color="auto" w:fill="auto"/>
            <w:vAlign w:val="center"/>
          </w:tcPr>
          <w:p w:rsidR="00525813" w:rsidRDefault="00B316E7" w:rsidP="00525813">
            <w:pPr>
              <w:spacing w:line="0" w:lineRule="atLeast"/>
              <w:jc w:val="center"/>
              <w:rPr>
                <w:bCs/>
                <w:sz w:val="16"/>
                <w:szCs w:val="16"/>
              </w:rPr>
            </w:pPr>
            <w:r>
              <w:rPr>
                <w:bCs/>
                <w:sz w:val="16"/>
                <w:szCs w:val="16"/>
              </w:rPr>
              <w:t>3*</w:t>
            </w:r>
          </w:p>
        </w:tc>
        <w:tc>
          <w:tcPr>
            <w:tcW w:w="729" w:type="dxa"/>
            <w:vAlign w:val="center"/>
          </w:tcPr>
          <w:p w:rsidR="00525813" w:rsidRDefault="00B316E7" w:rsidP="00525813">
            <w:pPr>
              <w:spacing w:line="0" w:lineRule="atLeast"/>
              <w:jc w:val="center"/>
              <w:rPr>
                <w:bCs/>
                <w:sz w:val="16"/>
                <w:szCs w:val="16"/>
              </w:rPr>
            </w:pPr>
            <w:r>
              <w:rPr>
                <w:bCs/>
                <w:sz w:val="16"/>
                <w:szCs w:val="16"/>
              </w:rPr>
              <w:t>oui</w:t>
            </w:r>
          </w:p>
        </w:tc>
        <w:tc>
          <w:tcPr>
            <w:tcW w:w="729" w:type="dxa"/>
            <w:vAlign w:val="center"/>
          </w:tcPr>
          <w:p w:rsidR="00525813" w:rsidRDefault="00B316E7" w:rsidP="00525813">
            <w:pPr>
              <w:spacing w:line="0" w:lineRule="atLeast"/>
              <w:jc w:val="center"/>
              <w:rPr>
                <w:bCs/>
                <w:sz w:val="16"/>
                <w:szCs w:val="16"/>
              </w:rPr>
            </w:pPr>
            <w:r>
              <w:rPr>
                <w:bCs/>
                <w:sz w:val="16"/>
                <w:szCs w:val="16"/>
              </w:rPr>
              <w:t>non</w:t>
            </w:r>
          </w:p>
        </w:tc>
        <w:tc>
          <w:tcPr>
            <w:tcW w:w="2408" w:type="dxa"/>
            <w:shd w:val="clear" w:color="auto" w:fill="auto"/>
            <w:vAlign w:val="center"/>
          </w:tcPr>
          <w:p w:rsidR="00525813" w:rsidRDefault="00B316E7" w:rsidP="00525813">
            <w:pPr>
              <w:spacing w:line="0" w:lineRule="atLeast"/>
              <w:jc w:val="center"/>
              <w:rPr>
                <w:bCs/>
                <w:sz w:val="16"/>
                <w:szCs w:val="16"/>
              </w:rPr>
            </w:pPr>
            <w:r>
              <w:rPr>
                <w:bCs/>
                <w:sz w:val="16"/>
                <w:szCs w:val="16"/>
              </w:rPr>
              <w:t>Bloque la ligne de tir</w:t>
            </w:r>
          </w:p>
        </w:tc>
        <w:tc>
          <w:tcPr>
            <w:tcW w:w="2410" w:type="dxa"/>
            <w:shd w:val="clear" w:color="auto" w:fill="auto"/>
            <w:vAlign w:val="center"/>
          </w:tcPr>
          <w:p w:rsidR="00525813" w:rsidRDefault="00B316E7" w:rsidP="00A15627">
            <w:pPr>
              <w:spacing w:line="0" w:lineRule="atLeast"/>
              <w:jc w:val="center"/>
              <w:rPr>
                <w:bCs/>
                <w:sz w:val="16"/>
                <w:szCs w:val="16"/>
              </w:rPr>
            </w:pPr>
            <w:r>
              <w:rPr>
                <w:bCs/>
                <w:sz w:val="16"/>
                <w:szCs w:val="16"/>
              </w:rPr>
              <w:t xml:space="preserve">-1de décalage au Tir </w:t>
            </w:r>
            <w:r w:rsidR="00CA6160">
              <w:rPr>
                <w:bCs/>
                <w:sz w:val="16"/>
                <w:szCs w:val="16"/>
              </w:rPr>
              <w:t>Direct</w:t>
            </w:r>
            <w:r>
              <w:rPr>
                <w:bCs/>
                <w:sz w:val="16"/>
                <w:szCs w:val="16"/>
              </w:rPr>
              <w:t xml:space="preserve">, pour le tir par </w:t>
            </w:r>
            <w:r w:rsidR="00A15627">
              <w:rPr>
                <w:bCs/>
                <w:sz w:val="16"/>
                <w:szCs w:val="16"/>
              </w:rPr>
              <w:t>Assaut</w:t>
            </w:r>
          </w:p>
        </w:tc>
      </w:tr>
      <w:tr w:rsidR="00525813" w:rsidRPr="00A346D0" w:rsidTr="00525813">
        <w:trPr>
          <w:trHeight w:val="881"/>
        </w:trPr>
        <w:tc>
          <w:tcPr>
            <w:tcW w:w="1467" w:type="dxa"/>
            <w:shd w:val="clear" w:color="auto" w:fill="auto"/>
            <w:vAlign w:val="center"/>
          </w:tcPr>
          <w:p w:rsidR="00525813" w:rsidRDefault="00B316E7" w:rsidP="00525813">
            <w:pPr>
              <w:spacing w:line="0" w:lineRule="atLeast"/>
              <w:jc w:val="center"/>
              <w:rPr>
                <w:sz w:val="16"/>
                <w:szCs w:val="16"/>
              </w:rPr>
            </w:pPr>
            <w:r>
              <w:rPr>
                <w:sz w:val="16"/>
                <w:szCs w:val="16"/>
              </w:rPr>
              <w:t>Rizière /marais salant</w:t>
            </w:r>
          </w:p>
        </w:tc>
        <w:tc>
          <w:tcPr>
            <w:tcW w:w="1080" w:type="dxa"/>
            <w:shd w:val="clear" w:color="auto" w:fill="auto"/>
            <w:vAlign w:val="center"/>
          </w:tcPr>
          <w:p w:rsidR="00525813" w:rsidRDefault="00B316E7" w:rsidP="00525813">
            <w:pPr>
              <w:spacing w:line="0" w:lineRule="atLeast"/>
              <w:jc w:val="center"/>
              <w:rPr>
                <w:bCs/>
                <w:sz w:val="16"/>
                <w:szCs w:val="16"/>
              </w:rPr>
            </w:pPr>
            <w:r>
              <w:rPr>
                <w:bCs/>
                <w:sz w:val="16"/>
                <w:szCs w:val="16"/>
              </w:rPr>
              <w:t>2</w:t>
            </w:r>
          </w:p>
        </w:tc>
        <w:tc>
          <w:tcPr>
            <w:tcW w:w="1047" w:type="dxa"/>
            <w:shd w:val="clear" w:color="auto" w:fill="auto"/>
            <w:vAlign w:val="center"/>
          </w:tcPr>
          <w:p w:rsidR="00525813" w:rsidRDefault="00B316E7" w:rsidP="00525813">
            <w:pPr>
              <w:spacing w:line="0" w:lineRule="atLeast"/>
              <w:jc w:val="center"/>
              <w:rPr>
                <w:bCs/>
                <w:sz w:val="16"/>
                <w:szCs w:val="16"/>
              </w:rPr>
            </w:pPr>
            <w:r>
              <w:rPr>
                <w:bCs/>
                <w:sz w:val="16"/>
                <w:szCs w:val="16"/>
              </w:rPr>
              <w:t>4</w:t>
            </w:r>
          </w:p>
        </w:tc>
        <w:tc>
          <w:tcPr>
            <w:tcW w:w="1113" w:type="dxa"/>
            <w:shd w:val="clear" w:color="auto" w:fill="auto"/>
            <w:vAlign w:val="center"/>
          </w:tcPr>
          <w:p w:rsidR="00525813" w:rsidRDefault="00B316E7" w:rsidP="00525813">
            <w:pPr>
              <w:spacing w:line="0" w:lineRule="atLeast"/>
              <w:jc w:val="center"/>
              <w:rPr>
                <w:bCs/>
                <w:sz w:val="16"/>
                <w:szCs w:val="16"/>
              </w:rPr>
            </w:pPr>
            <w:r>
              <w:rPr>
                <w:bCs/>
                <w:sz w:val="16"/>
                <w:szCs w:val="16"/>
              </w:rPr>
              <w:t>3</w:t>
            </w:r>
          </w:p>
        </w:tc>
        <w:tc>
          <w:tcPr>
            <w:tcW w:w="729" w:type="dxa"/>
            <w:vAlign w:val="center"/>
          </w:tcPr>
          <w:p w:rsidR="00525813" w:rsidRDefault="00B316E7" w:rsidP="00525813">
            <w:pPr>
              <w:spacing w:line="0" w:lineRule="atLeast"/>
              <w:jc w:val="center"/>
              <w:rPr>
                <w:bCs/>
                <w:sz w:val="16"/>
                <w:szCs w:val="16"/>
              </w:rPr>
            </w:pPr>
            <w:r>
              <w:rPr>
                <w:bCs/>
                <w:sz w:val="16"/>
                <w:szCs w:val="16"/>
              </w:rPr>
              <w:t>non</w:t>
            </w:r>
          </w:p>
        </w:tc>
        <w:tc>
          <w:tcPr>
            <w:tcW w:w="729" w:type="dxa"/>
            <w:vAlign w:val="center"/>
          </w:tcPr>
          <w:p w:rsidR="00525813" w:rsidRDefault="00B316E7" w:rsidP="00525813">
            <w:pPr>
              <w:spacing w:line="0" w:lineRule="atLeast"/>
              <w:jc w:val="center"/>
              <w:rPr>
                <w:bCs/>
                <w:sz w:val="16"/>
                <w:szCs w:val="16"/>
              </w:rPr>
            </w:pPr>
            <w:r>
              <w:rPr>
                <w:bCs/>
                <w:sz w:val="16"/>
                <w:szCs w:val="16"/>
              </w:rPr>
              <w:t>non</w:t>
            </w:r>
          </w:p>
        </w:tc>
        <w:tc>
          <w:tcPr>
            <w:tcW w:w="2408" w:type="dxa"/>
            <w:shd w:val="clear" w:color="auto" w:fill="auto"/>
            <w:vAlign w:val="center"/>
          </w:tcPr>
          <w:p w:rsidR="00525813" w:rsidRDefault="00B316E7" w:rsidP="00525813">
            <w:pPr>
              <w:spacing w:line="0" w:lineRule="atLeast"/>
              <w:jc w:val="center"/>
              <w:rPr>
                <w:bCs/>
                <w:sz w:val="16"/>
                <w:szCs w:val="16"/>
              </w:rPr>
            </w:pPr>
            <w:r>
              <w:rPr>
                <w:bCs/>
                <w:sz w:val="16"/>
                <w:szCs w:val="16"/>
              </w:rPr>
              <w:t>Pas d’effet</w:t>
            </w:r>
          </w:p>
        </w:tc>
        <w:tc>
          <w:tcPr>
            <w:tcW w:w="2410" w:type="dxa"/>
            <w:shd w:val="clear" w:color="auto" w:fill="auto"/>
            <w:vAlign w:val="center"/>
          </w:tcPr>
          <w:p w:rsidR="00525813" w:rsidRDefault="00B316E7" w:rsidP="0013417E">
            <w:pPr>
              <w:spacing w:line="0" w:lineRule="atLeast"/>
              <w:jc w:val="center"/>
              <w:rPr>
                <w:bCs/>
                <w:sz w:val="16"/>
                <w:szCs w:val="16"/>
              </w:rPr>
            </w:pPr>
            <w:r>
              <w:rPr>
                <w:bCs/>
                <w:sz w:val="16"/>
                <w:szCs w:val="16"/>
              </w:rPr>
              <w:t>+1</w:t>
            </w:r>
            <w:r w:rsidR="0013417E">
              <w:rPr>
                <w:bCs/>
                <w:sz w:val="16"/>
                <w:szCs w:val="16"/>
              </w:rPr>
              <w:t xml:space="preserve"> </w:t>
            </w:r>
            <w:r>
              <w:rPr>
                <w:bCs/>
                <w:sz w:val="16"/>
                <w:szCs w:val="16"/>
              </w:rPr>
              <w:t xml:space="preserve">de décalage au Tir </w:t>
            </w:r>
            <w:r w:rsidR="0013417E">
              <w:rPr>
                <w:bCs/>
                <w:sz w:val="16"/>
                <w:szCs w:val="16"/>
              </w:rPr>
              <w:t>Direct</w:t>
            </w:r>
            <w:r>
              <w:rPr>
                <w:bCs/>
                <w:sz w:val="16"/>
                <w:szCs w:val="16"/>
              </w:rPr>
              <w:t>, pour le tir par Bombardement</w:t>
            </w:r>
          </w:p>
        </w:tc>
      </w:tr>
      <w:tr w:rsidR="00525813" w:rsidRPr="00A346D0" w:rsidTr="00525813">
        <w:trPr>
          <w:trHeight w:val="881"/>
        </w:trPr>
        <w:tc>
          <w:tcPr>
            <w:tcW w:w="1467" w:type="dxa"/>
            <w:shd w:val="clear" w:color="auto" w:fill="auto"/>
            <w:vAlign w:val="center"/>
          </w:tcPr>
          <w:p w:rsidR="00525813" w:rsidRDefault="00B316E7" w:rsidP="00525813">
            <w:pPr>
              <w:spacing w:line="0" w:lineRule="atLeast"/>
              <w:jc w:val="center"/>
              <w:rPr>
                <w:sz w:val="16"/>
                <w:szCs w:val="16"/>
              </w:rPr>
            </w:pPr>
            <w:r>
              <w:rPr>
                <w:sz w:val="16"/>
                <w:szCs w:val="16"/>
              </w:rPr>
              <w:t>Route</w:t>
            </w:r>
          </w:p>
          <w:p w:rsidR="00A15627" w:rsidRDefault="00A15627" w:rsidP="00525813">
            <w:pPr>
              <w:spacing w:line="0" w:lineRule="atLeast"/>
              <w:jc w:val="center"/>
              <w:rPr>
                <w:sz w:val="16"/>
                <w:szCs w:val="16"/>
              </w:rPr>
            </w:pPr>
            <w:r w:rsidRPr="00A15627">
              <w:rPr>
                <w:noProof/>
                <w:sz w:val="16"/>
                <w:szCs w:val="16"/>
                <w:lang w:eastAsia="fr-FR"/>
              </w:rPr>
              <w:drawing>
                <wp:inline distT="0" distB="0" distL="0" distR="0">
                  <wp:extent cx="500380" cy="414655"/>
                  <wp:effectExtent l="19050" t="0" r="0" b="0"/>
                  <wp:docPr id="5" name="Image 6" descr="Rou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descr="Route"/>
                          <pic:cNvPicPr>
                            <a:picLocks noChangeAspect="1" noChangeArrowheads="1"/>
                          </pic:cNvPicPr>
                        </pic:nvPicPr>
                        <pic:blipFill>
                          <a:blip r:embed="rId7" cstate="print"/>
                          <a:srcRect/>
                          <a:stretch>
                            <a:fillRect/>
                          </a:stretch>
                        </pic:blipFill>
                        <pic:spPr bwMode="auto">
                          <a:xfrm>
                            <a:off x="0" y="0"/>
                            <a:ext cx="500380" cy="414655"/>
                          </a:xfrm>
                          <a:prstGeom prst="rect">
                            <a:avLst/>
                          </a:prstGeom>
                          <a:noFill/>
                          <a:ln w="9525">
                            <a:noFill/>
                            <a:miter lim="800000"/>
                            <a:headEnd/>
                            <a:tailEnd/>
                          </a:ln>
                        </pic:spPr>
                      </pic:pic>
                    </a:graphicData>
                  </a:graphic>
                </wp:inline>
              </w:drawing>
            </w:r>
          </w:p>
        </w:tc>
        <w:tc>
          <w:tcPr>
            <w:tcW w:w="1080" w:type="dxa"/>
            <w:shd w:val="clear" w:color="auto" w:fill="auto"/>
            <w:vAlign w:val="center"/>
          </w:tcPr>
          <w:p w:rsidR="00525813" w:rsidRDefault="00B316E7" w:rsidP="00525813">
            <w:pPr>
              <w:spacing w:line="0" w:lineRule="atLeast"/>
              <w:jc w:val="center"/>
              <w:rPr>
                <w:bCs/>
                <w:sz w:val="16"/>
                <w:szCs w:val="16"/>
              </w:rPr>
            </w:pPr>
            <w:r>
              <w:rPr>
                <w:bCs/>
                <w:sz w:val="16"/>
                <w:szCs w:val="16"/>
              </w:rPr>
              <w:t>2/3</w:t>
            </w:r>
          </w:p>
        </w:tc>
        <w:tc>
          <w:tcPr>
            <w:tcW w:w="1047" w:type="dxa"/>
            <w:shd w:val="clear" w:color="auto" w:fill="auto"/>
            <w:vAlign w:val="center"/>
          </w:tcPr>
          <w:p w:rsidR="00525813" w:rsidRDefault="00B316E7" w:rsidP="00525813">
            <w:pPr>
              <w:spacing w:line="0" w:lineRule="atLeast"/>
              <w:jc w:val="center"/>
              <w:rPr>
                <w:bCs/>
                <w:sz w:val="16"/>
                <w:szCs w:val="16"/>
              </w:rPr>
            </w:pPr>
            <w:r>
              <w:rPr>
                <w:bCs/>
                <w:sz w:val="16"/>
                <w:szCs w:val="16"/>
              </w:rPr>
              <w:t>1/2</w:t>
            </w:r>
          </w:p>
        </w:tc>
        <w:tc>
          <w:tcPr>
            <w:tcW w:w="1113" w:type="dxa"/>
            <w:shd w:val="clear" w:color="auto" w:fill="auto"/>
            <w:vAlign w:val="center"/>
          </w:tcPr>
          <w:p w:rsidR="00525813" w:rsidRDefault="00B316E7" w:rsidP="00525813">
            <w:pPr>
              <w:spacing w:line="0" w:lineRule="atLeast"/>
              <w:jc w:val="center"/>
              <w:rPr>
                <w:bCs/>
                <w:sz w:val="16"/>
                <w:szCs w:val="16"/>
              </w:rPr>
            </w:pPr>
            <w:r>
              <w:rPr>
                <w:bCs/>
                <w:sz w:val="16"/>
                <w:szCs w:val="16"/>
              </w:rPr>
              <w:t>2/3</w:t>
            </w:r>
          </w:p>
        </w:tc>
        <w:tc>
          <w:tcPr>
            <w:tcW w:w="729" w:type="dxa"/>
            <w:vAlign w:val="center"/>
          </w:tcPr>
          <w:p w:rsidR="00525813" w:rsidRDefault="00B316E7" w:rsidP="00525813">
            <w:pPr>
              <w:spacing w:line="0" w:lineRule="atLeast"/>
              <w:jc w:val="center"/>
              <w:rPr>
                <w:bCs/>
                <w:sz w:val="16"/>
                <w:szCs w:val="16"/>
              </w:rPr>
            </w:pPr>
            <w:r>
              <w:rPr>
                <w:bCs/>
                <w:sz w:val="16"/>
                <w:szCs w:val="16"/>
              </w:rPr>
              <w:t>Hors sujet</w:t>
            </w:r>
          </w:p>
        </w:tc>
        <w:tc>
          <w:tcPr>
            <w:tcW w:w="729" w:type="dxa"/>
            <w:vAlign w:val="center"/>
          </w:tcPr>
          <w:p w:rsidR="00525813" w:rsidRDefault="00B316E7" w:rsidP="00525813">
            <w:pPr>
              <w:spacing w:line="0" w:lineRule="atLeast"/>
              <w:jc w:val="center"/>
              <w:rPr>
                <w:bCs/>
                <w:sz w:val="16"/>
                <w:szCs w:val="16"/>
              </w:rPr>
            </w:pPr>
            <w:r>
              <w:rPr>
                <w:bCs/>
                <w:sz w:val="16"/>
                <w:szCs w:val="16"/>
              </w:rPr>
              <w:t>Hors sujet</w:t>
            </w:r>
          </w:p>
        </w:tc>
        <w:tc>
          <w:tcPr>
            <w:tcW w:w="2408" w:type="dxa"/>
            <w:shd w:val="clear" w:color="auto" w:fill="auto"/>
            <w:vAlign w:val="center"/>
          </w:tcPr>
          <w:p w:rsidR="00525813" w:rsidRDefault="00B316E7" w:rsidP="00525813">
            <w:pPr>
              <w:spacing w:line="0" w:lineRule="atLeast"/>
              <w:jc w:val="center"/>
              <w:rPr>
                <w:bCs/>
                <w:sz w:val="16"/>
                <w:szCs w:val="16"/>
              </w:rPr>
            </w:pPr>
            <w:r>
              <w:rPr>
                <w:bCs/>
                <w:sz w:val="16"/>
                <w:szCs w:val="16"/>
              </w:rPr>
              <w:t>Pas d’effet</w:t>
            </w:r>
          </w:p>
        </w:tc>
        <w:tc>
          <w:tcPr>
            <w:tcW w:w="2410" w:type="dxa"/>
            <w:shd w:val="clear" w:color="auto" w:fill="auto"/>
            <w:vAlign w:val="center"/>
          </w:tcPr>
          <w:p w:rsidR="00525813" w:rsidRDefault="00B316E7" w:rsidP="00525813">
            <w:pPr>
              <w:spacing w:line="0" w:lineRule="atLeast"/>
              <w:jc w:val="center"/>
              <w:rPr>
                <w:bCs/>
                <w:sz w:val="16"/>
                <w:szCs w:val="16"/>
              </w:rPr>
            </w:pPr>
            <w:r>
              <w:rPr>
                <w:bCs/>
                <w:sz w:val="16"/>
                <w:szCs w:val="16"/>
              </w:rPr>
              <w:t>Néant</w:t>
            </w:r>
          </w:p>
        </w:tc>
      </w:tr>
      <w:tr w:rsidR="00525813" w:rsidRPr="00A346D0" w:rsidTr="00525813">
        <w:trPr>
          <w:trHeight w:val="881"/>
        </w:trPr>
        <w:tc>
          <w:tcPr>
            <w:tcW w:w="1467" w:type="dxa"/>
            <w:shd w:val="clear" w:color="auto" w:fill="auto"/>
            <w:vAlign w:val="center"/>
          </w:tcPr>
          <w:p w:rsidR="00525813" w:rsidRDefault="00B316E7" w:rsidP="00525813">
            <w:pPr>
              <w:spacing w:line="0" w:lineRule="atLeast"/>
              <w:jc w:val="center"/>
              <w:rPr>
                <w:sz w:val="16"/>
                <w:szCs w:val="16"/>
              </w:rPr>
            </w:pPr>
            <w:r>
              <w:rPr>
                <w:sz w:val="16"/>
                <w:szCs w:val="16"/>
              </w:rPr>
              <w:t>Terrain rocheux</w:t>
            </w:r>
          </w:p>
        </w:tc>
        <w:tc>
          <w:tcPr>
            <w:tcW w:w="1080" w:type="dxa"/>
            <w:shd w:val="clear" w:color="auto" w:fill="auto"/>
            <w:vAlign w:val="center"/>
          </w:tcPr>
          <w:p w:rsidR="00525813" w:rsidRDefault="00B316E7" w:rsidP="00525813">
            <w:pPr>
              <w:spacing w:line="0" w:lineRule="atLeast"/>
              <w:jc w:val="center"/>
              <w:rPr>
                <w:bCs/>
                <w:sz w:val="16"/>
                <w:szCs w:val="16"/>
              </w:rPr>
            </w:pPr>
            <w:r>
              <w:rPr>
                <w:bCs/>
                <w:sz w:val="16"/>
                <w:szCs w:val="16"/>
              </w:rPr>
              <w:t>1</w:t>
            </w:r>
          </w:p>
        </w:tc>
        <w:tc>
          <w:tcPr>
            <w:tcW w:w="1047" w:type="dxa"/>
            <w:shd w:val="clear" w:color="auto" w:fill="auto"/>
            <w:vAlign w:val="center"/>
          </w:tcPr>
          <w:p w:rsidR="00525813" w:rsidRDefault="00B316E7" w:rsidP="00525813">
            <w:pPr>
              <w:spacing w:line="0" w:lineRule="atLeast"/>
              <w:jc w:val="center"/>
              <w:rPr>
                <w:bCs/>
                <w:sz w:val="16"/>
                <w:szCs w:val="16"/>
              </w:rPr>
            </w:pPr>
            <w:r>
              <w:rPr>
                <w:bCs/>
                <w:sz w:val="16"/>
                <w:szCs w:val="16"/>
              </w:rPr>
              <w:t>4</w:t>
            </w:r>
          </w:p>
        </w:tc>
        <w:tc>
          <w:tcPr>
            <w:tcW w:w="1113" w:type="dxa"/>
            <w:shd w:val="clear" w:color="auto" w:fill="auto"/>
            <w:vAlign w:val="center"/>
          </w:tcPr>
          <w:p w:rsidR="00525813" w:rsidRDefault="00B316E7" w:rsidP="00525813">
            <w:pPr>
              <w:spacing w:line="0" w:lineRule="atLeast"/>
              <w:jc w:val="center"/>
              <w:rPr>
                <w:bCs/>
                <w:sz w:val="16"/>
                <w:szCs w:val="16"/>
              </w:rPr>
            </w:pPr>
            <w:r>
              <w:rPr>
                <w:bCs/>
                <w:sz w:val="16"/>
                <w:szCs w:val="16"/>
              </w:rPr>
              <w:t>4</w:t>
            </w:r>
          </w:p>
        </w:tc>
        <w:tc>
          <w:tcPr>
            <w:tcW w:w="729" w:type="dxa"/>
            <w:vAlign w:val="center"/>
          </w:tcPr>
          <w:p w:rsidR="00525813" w:rsidRDefault="00B316E7" w:rsidP="00525813">
            <w:pPr>
              <w:spacing w:line="0" w:lineRule="atLeast"/>
              <w:jc w:val="center"/>
              <w:rPr>
                <w:bCs/>
                <w:sz w:val="16"/>
                <w:szCs w:val="16"/>
              </w:rPr>
            </w:pPr>
            <w:r>
              <w:rPr>
                <w:bCs/>
                <w:sz w:val="16"/>
                <w:szCs w:val="16"/>
              </w:rPr>
              <w:t>oui</w:t>
            </w:r>
          </w:p>
        </w:tc>
        <w:tc>
          <w:tcPr>
            <w:tcW w:w="729" w:type="dxa"/>
            <w:vAlign w:val="center"/>
          </w:tcPr>
          <w:p w:rsidR="00525813" w:rsidRDefault="00B316E7" w:rsidP="00525813">
            <w:pPr>
              <w:spacing w:line="0" w:lineRule="atLeast"/>
              <w:jc w:val="center"/>
              <w:rPr>
                <w:bCs/>
                <w:sz w:val="16"/>
                <w:szCs w:val="16"/>
              </w:rPr>
            </w:pPr>
            <w:r>
              <w:rPr>
                <w:bCs/>
                <w:sz w:val="16"/>
                <w:szCs w:val="16"/>
              </w:rPr>
              <w:t>non</w:t>
            </w:r>
          </w:p>
        </w:tc>
        <w:tc>
          <w:tcPr>
            <w:tcW w:w="2408" w:type="dxa"/>
            <w:shd w:val="clear" w:color="auto" w:fill="auto"/>
            <w:vAlign w:val="center"/>
          </w:tcPr>
          <w:p w:rsidR="00525813" w:rsidRDefault="00B316E7" w:rsidP="00525813">
            <w:pPr>
              <w:spacing w:line="0" w:lineRule="atLeast"/>
              <w:jc w:val="center"/>
              <w:rPr>
                <w:bCs/>
                <w:sz w:val="16"/>
                <w:szCs w:val="16"/>
              </w:rPr>
            </w:pPr>
            <w:r>
              <w:rPr>
                <w:bCs/>
                <w:sz w:val="16"/>
                <w:szCs w:val="16"/>
              </w:rPr>
              <w:t>Voir les notes</w:t>
            </w:r>
          </w:p>
        </w:tc>
        <w:tc>
          <w:tcPr>
            <w:tcW w:w="2410" w:type="dxa"/>
            <w:shd w:val="clear" w:color="auto" w:fill="auto"/>
            <w:vAlign w:val="center"/>
          </w:tcPr>
          <w:p w:rsidR="00525813" w:rsidRDefault="00B316E7" w:rsidP="00525813">
            <w:pPr>
              <w:spacing w:line="0" w:lineRule="atLeast"/>
              <w:jc w:val="center"/>
              <w:rPr>
                <w:bCs/>
                <w:sz w:val="16"/>
                <w:szCs w:val="16"/>
              </w:rPr>
            </w:pPr>
            <w:r>
              <w:rPr>
                <w:bCs/>
                <w:sz w:val="16"/>
                <w:szCs w:val="16"/>
              </w:rPr>
              <w:t xml:space="preserve">-1de décalage au Tir </w:t>
            </w:r>
            <w:r w:rsidR="00CA6160">
              <w:rPr>
                <w:bCs/>
                <w:sz w:val="16"/>
                <w:szCs w:val="16"/>
              </w:rPr>
              <w:t>Direct</w:t>
            </w:r>
            <w:r>
              <w:rPr>
                <w:bCs/>
                <w:sz w:val="16"/>
                <w:szCs w:val="16"/>
              </w:rPr>
              <w:t xml:space="preserve">, -1 </w:t>
            </w:r>
            <w:r w:rsidR="00CA6160">
              <w:rPr>
                <w:bCs/>
                <w:sz w:val="16"/>
                <w:szCs w:val="16"/>
              </w:rPr>
              <w:t xml:space="preserve">de décalage </w:t>
            </w:r>
            <w:r>
              <w:rPr>
                <w:bCs/>
                <w:sz w:val="16"/>
                <w:szCs w:val="16"/>
              </w:rPr>
              <w:t xml:space="preserve">pour le tir par </w:t>
            </w:r>
            <w:proofErr w:type="gramStart"/>
            <w:r>
              <w:rPr>
                <w:bCs/>
                <w:sz w:val="16"/>
                <w:szCs w:val="16"/>
              </w:rPr>
              <w:t>Bombardement ,</w:t>
            </w:r>
            <w:proofErr w:type="gramEnd"/>
            <w:r>
              <w:rPr>
                <w:bCs/>
                <w:sz w:val="16"/>
                <w:szCs w:val="16"/>
              </w:rPr>
              <w:t xml:space="preserve"> -1</w:t>
            </w:r>
            <w:r w:rsidR="00CA6160">
              <w:rPr>
                <w:bCs/>
                <w:sz w:val="16"/>
                <w:szCs w:val="16"/>
              </w:rPr>
              <w:t xml:space="preserve"> de décalage</w:t>
            </w:r>
            <w:r>
              <w:rPr>
                <w:bCs/>
                <w:sz w:val="16"/>
                <w:szCs w:val="16"/>
              </w:rPr>
              <w:t xml:space="preserve"> pour le tir par assaut</w:t>
            </w:r>
          </w:p>
        </w:tc>
      </w:tr>
      <w:tr w:rsidR="00525813" w:rsidRPr="00A346D0" w:rsidTr="00525813">
        <w:trPr>
          <w:trHeight w:val="881"/>
        </w:trPr>
        <w:tc>
          <w:tcPr>
            <w:tcW w:w="1467" w:type="dxa"/>
            <w:shd w:val="clear" w:color="auto" w:fill="auto"/>
            <w:vAlign w:val="center"/>
          </w:tcPr>
          <w:p w:rsidR="00525813" w:rsidRDefault="00B316E7" w:rsidP="00525813">
            <w:pPr>
              <w:spacing w:line="0" w:lineRule="atLeast"/>
              <w:jc w:val="center"/>
              <w:rPr>
                <w:sz w:val="16"/>
                <w:szCs w:val="16"/>
              </w:rPr>
            </w:pPr>
            <w:r>
              <w:rPr>
                <w:sz w:val="16"/>
                <w:szCs w:val="16"/>
              </w:rPr>
              <w:t>Banc de sable</w:t>
            </w:r>
          </w:p>
        </w:tc>
        <w:tc>
          <w:tcPr>
            <w:tcW w:w="1080" w:type="dxa"/>
            <w:shd w:val="clear" w:color="auto" w:fill="auto"/>
            <w:vAlign w:val="center"/>
          </w:tcPr>
          <w:p w:rsidR="00525813" w:rsidRDefault="00B316E7" w:rsidP="00525813">
            <w:pPr>
              <w:spacing w:line="0" w:lineRule="atLeast"/>
              <w:jc w:val="center"/>
              <w:rPr>
                <w:bCs/>
                <w:sz w:val="16"/>
                <w:szCs w:val="16"/>
              </w:rPr>
            </w:pPr>
            <w:r>
              <w:rPr>
                <w:bCs/>
                <w:sz w:val="16"/>
                <w:szCs w:val="16"/>
              </w:rPr>
              <w:t>+0</w:t>
            </w:r>
          </w:p>
        </w:tc>
        <w:tc>
          <w:tcPr>
            <w:tcW w:w="1047" w:type="dxa"/>
            <w:shd w:val="clear" w:color="auto" w:fill="auto"/>
            <w:vAlign w:val="center"/>
          </w:tcPr>
          <w:p w:rsidR="00525813" w:rsidRDefault="00B316E7" w:rsidP="00525813">
            <w:pPr>
              <w:spacing w:line="0" w:lineRule="atLeast"/>
              <w:jc w:val="center"/>
              <w:rPr>
                <w:bCs/>
                <w:sz w:val="16"/>
                <w:szCs w:val="16"/>
              </w:rPr>
            </w:pPr>
            <w:r>
              <w:rPr>
                <w:bCs/>
                <w:sz w:val="16"/>
                <w:szCs w:val="16"/>
              </w:rPr>
              <w:t>+2</w:t>
            </w:r>
          </w:p>
        </w:tc>
        <w:tc>
          <w:tcPr>
            <w:tcW w:w="1113" w:type="dxa"/>
            <w:shd w:val="clear" w:color="auto" w:fill="auto"/>
            <w:vAlign w:val="center"/>
          </w:tcPr>
          <w:p w:rsidR="00525813" w:rsidRDefault="00B316E7" w:rsidP="00525813">
            <w:pPr>
              <w:spacing w:line="0" w:lineRule="atLeast"/>
              <w:jc w:val="center"/>
              <w:rPr>
                <w:bCs/>
                <w:sz w:val="16"/>
                <w:szCs w:val="16"/>
              </w:rPr>
            </w:pPr>
            <w:r>
              <w:rPr>
                <w:bCs/>
                <w:sz w:val="16"/>
                <w:szCs w:val="16"/>
              </w:rPr>
              <w:t>+1</w:t>
            </w:r>
          </w:p>
        </w:tc>
        <w:tc>
          <w:tcPr>
            <w:tcW w:w="729" w:type="dxa"/>
            <w:vAlign w:val="center"/>
          </w:tcPr>
          <w:p w:rsidR="00525813" w:rsidRDefault="00B316E7" w:rsidP="00525813">
            <w:pPr>
              <w:spacing w:line="0" w:lineRule="atLeast"/>
              <w:jc w:val="center"/>
              <w:rPr>
                <w:bCs/>
                <w:sz w:val="16"/>
                <w:szCs w:val="16"/>
              </w:rPr>
            </w:pPr>
            <w:r>
              <w:rPr>
                <w:bCs/>
                <w:sz w:val="16"/>
                <w:szCs w:val="16"/>
              </w:rPr>
              <w:t>non</w:t>
            </w:r>
          </w:p>
        </w:tc>
        <w:tc>
          <w:tcPr>
            <w:tcW w:w="729" w:type="dxa"/>
            <w:vAlign w:val="center"/>
          </w:tcPr>
          <w:p w:rsidR="00525813" w:rsidRDefault="00B316E7" w:rsidP="00525813">
            <w:pPr>
              <w:spacing w:line="0" w:lineRule="atLeast"/>
              <w:jc w:val="center"/>
              <w:rPr>
                <w:bCs/>
                <w:sz w:val="16"/>
                <w:szCs w:val="16"/>
              </w:rPr>
            </w:pPr>
            <w:r>
              <w:rPr>
                <w:bCs/>
                <w:sz w:val="16"/>
                <w:szCs w:val="16"/>
              </w:rPr>
              <w:t>non</w:t>
            </w:r>
          </w:p>
        </w:tc>
        <w:tc>
          <w:tcPr>
            <w:tcW w:w="2408" w:type="dxa"/>
            <w:shd w:val="clear" w:color="auto" w:fill="auto"/>
            <w:vAlign w:val="center"/>
          </w:tcPr>
          <w:p w:rsidR="00525813" w:rsidRDefault="00B316E7" w:rsidP="00525813">
            <w:pPr>
              <w:spacing w:line="0" w:lineRule="atLeast"/>
              <w:jc w:val="center"/>
              <w:rPr>
                <w:bCs/>
                <w:sz w:val="16"/>
                <w:szCs w:val="16"/>
              </w:rPr>
            </w:pPr>
            <w:r>
              <w:rPr>
                <w:bCs/>
                <w:sz w:val="16"/>
                <w:szCs w:val="16"/>
              </w:rPr>
              <w:t>Pas d’effet</w:t>
            </w:r>
          </w:p>
        </w:tc>
        <w:tc>
          <w:tcPr>
            <w:tcW w:w="2410" w:type="dxa"/>
            <w:shd w:val="clear" w:color="auto" w:fill="auto"/>
            <w:vAlign w:val="center"/>
          </w:tcPr>
          <w:p w:rsidR="00525813" w:rsidRDefault="00B316E7" w:rsidP="00525813">
            <w:pPr>
              <w:spacing w:line="0" w:lineRule="atLeast"/>
              <w:jc w:val="center"/>
              <w:rPr>
                <w:bCs/>
                <w:sz w:val="16"/>
                <w:szCs w:val="16"/>
              </w:rPr>
            </w:pPr>
            <w:r>
              <w:rPr>
                <w:bCs/>
                <w:sz w:val="16"/>
                <w:szCs w:val="16"/>
              </w:rPr>
              <w:t>Empêche le déplacement d’une unité navale</w:t>
            </w:r>
          </w:p>
        </w:tc>
      </w:tr>
      <w:tr w:rsidR="00B316E7" w:rsidRPr="00A346D0" w:rsidTr="00525813">
        <w:trPr>
          <w:trHeight w:val="881"/>
        </w:trPr>
        <w:tc>
          <w:tcPr>
            <w:tcW w:w="1467" w:type="dxa"/>
            <w:shd w:val="clear" w:color="auto" w:fill="auto"/>
            <w:vAlign w:val="center"/>
          </w:tcPr>
          <w:p w:rsidR="00B316E7" w:rsidRDefault="00B316E7" w:rsidP="00525813">
            <w:pPr>
              <w:spacing w:line="0" w:lineRule="atLeast"/>
              <w:jc w:val="center"/>
              <w:rPr>
                <w:sz w:val="16"/>
                <w:szCs w:val="16"/>
              </w:rPr>
            </w:pPr>
            <w:r>
              <w:rPr>
                <w:sz w:val="16"/>
                <w:szCs w:val="16"/>
              </w:rPr>
              <w:t>Dunes de sable</w:t>
            </w:r>
          </w:p>
        </w:tc>
        <w:tc>
          <w:tcPr>
            <w:tcW w:w="1080" w:type="dxa"/>
            <w:shd w:val="clear" w:color="auto" w:fill="auto"/>
            <w:vAlign w:val="center"/>
          </w:tcPr>
          <w:p w:rsidR="00B316E7" w:rsidRDefault="00B316E7" w:rsidP="00525813">
            <w:pPr>
              <w:spacing w:line="0" w:lineRule="atLeast"/>
              <w:jc w:val="center"/>
              <w:rPr>
                <w:bCs/>
                <w:sz w:val="16"/>
                <w:szCs w:val="16"/>
              </w:rPr>
            </w:pPr>
            <w:r>
              <w:rPr>
                <w:bCs/>
                <w:sz w:val="16"/>
                <w:szCs w:val="16"/>
              </w:rPr>
              <w:t>2</w:t>
            </w:r>
          </w:p>
        </w:tc>
        <w:tc>
          <w:tcPr>
            <w:tcW w:w="1047" w:type="dxa"/>
            <w:shd w:val="clear" w:color="auto" w:fill="auto"/>
            <w:vAlign w:val="center"/>
          </w:tcPr>
          <w:p w:rsidR="00B316E7" w:rsidRDefault="00B316E7" w:rsidP="00525813">
            <w:pPr>
              <w:spacing w:line="0" w:lineRule="atLeast"/>
              <w:jc w:val="center"/>
              <w:rPr>
                <w:bCs/>
                <w:sz w:val="16"/>
                <w:szCs w:val="16"/>
              </w:rPr>
            </w:pPr>
            <w:r>
              <w:rPr>
                <w:bCs/>
                <w:sz w:val="16"/>
                <w:szCs w:val="16"/>
              </w:rPr>
              <w:t>3</w:t>
            </w:r>
          </w:p>
        </w:tc>
        <w:tc>
          <w:tcPr>
            <w:tcW w:w="1113" w:type="dxa"/>
            <w:shd w:val="clear" w:color="auto" w:fill="auto"/>
            <w:vAlign w:val="center"/>
          </w:tcPr>
          <w:p w:rsidR="00B316E7" w:rsidRDefault="00B316E7" w:rsidP="00525813">
            <w:pPr>
              <w:spacing w:line="0" w:lineRule="atLeast"/>
              <w:jc w:val="center"/>
              <w:rPr>
                <w:bCs/>
                <w:sz w:val="16"/>
                <w:szCs w:val="16"/>
              </w:rPr>
            </w:pPr>
            <w:r>
              <w:rPr>
                <w:bCs/>
                <w:sz w:val="16"/>
                <w:szCs w:val="16"/>
              </w:rPr>
              <w:t>3</w:t>
            </w:r>
          </w:p>
        </w:tc>
        <w:tc>
          <w:tcPr>
            <w:tcW w:w="729" w:type="dxa"/>
            <w:vAlign w:val="center"/>
          </w:tcPr>
          <w:p w:rsidR="00B316E7" w:rsidRDefault="00B316E7" w:rsidP="00525813">
            <w:pPr>
              <w:spacing w:line="0" w:lineRule="atLeast"/>
              <w:jc w:val="center"/>
              <w:rPr>
                <w:bCs/>
                <w:sz w:val="16"/>
                <w:szCs w:val="16"/>
              </w:rPr>
            </w:pPr>
            <w:r>
              <w:rPr>
                <w:bCs/>
                <w:sz w:val="16"/>
                <w:szCs w:val="16"/>
              </w:rPr>
              <w:t>oui</w:t>
            </w:r>
          </w:p>
        </w:tc>
        <w:tc>
          <w:tcPr>
            <w:tcW w:w="729" w:type="dxa"/>
            <w:vAlign w:val="center"/>
          </w:tcPr>
          <w:p w:rsidR="00B316E7" w:rsidRDefault="00B316E7" w:rsidP="00525813">
            <w:pPr>
              <w:spacing w:line="0" w:lineRule="atLeast"/>
              <w:jc w:val="center"/>
              <w:rPr>
                <w:bCs/>
                <w:sz w:val="16"/>
                <w:szCs w:val="16"/>
              </w:rPr>
            </w:pPr>
            <w:r>
              <w:rPr>
                <w:bCs/>
                <w:sz w:val="16"/>
                <w:szCs w:val="16"/>
              </w:rPr>
              <w:t>oui</w:t>
            </w:r>
          </w:p>
        </w:tc>
        <w:tc>
          <w:tcPr>
            <w:tcW w:w="2408" w:type="dxa"/>
            <w:shd w:val="clear" w:color="auto" w:fill="auto"/>
            <w:vAlign w:val="center"/>
          </w:tcPr>
          <w:p w:rsidR="00B316E7" w:rsidRDefault="00B316E7" w:rsidP="00525813">
            <w:pPr>
              <w:spacing w:line="0" w:lineRule="atLeast"/>
              <w:jc w:val="center"/>
              <w:rPr>
                <w:bCs/>
                <w:sz w:val="16"/>
                <w:szCs w:val="16"/>
              </w:rPr>
            </w:pPr>
            <w:r>
              <w:rPr>
                <w:bCs/>
                <w:sz w:val="16"/>
                <w:szCs w:val="16"/>
              </w:rPr>
              <w:t>Voir les notes</w:t>
            </w:r>
          </w:p>
        </w:tc>
        <w:tc>
          <w:tcPr>
            <w:tcW w:w="2410" w:type="dxa"/>
            <w:shd w:val="clear" w:color="auto" w:fill="auto"/>
            <w:vAlign w:val="center"/>
          </w:tcPr>
          <w:p w:rsidR="00B316E7" w:rsidRDefault="00B316E7" w:rsidP="00B316E7">
            <w:pPr>
              <w:spacing w:line="0" w:lineRule="atLeast"/>
              <w:jc w:val="center"/>
              <w:rPr>
                <w:bCs/>
                <w:sz w:val="16"/>
                <w:szCs w:val="16"/>
              </w:rPr>
            </w:pPr>
            <w:r>
              <w:rPr>
                <w:bCs/>
                <w:sz w:val="16"/>
                <w:szCs w:val="16"/>
              </w:rPr>
              <w:t>-1</w:t>
            </w:r>
            <w:r w:rsidR="00CA6160">
              <w:rPr>
                <w:bCs/>
                <w:sz w:val="16"/>
                <w:szCs w:val="16"/>
              </w:rPr>
              <w:t xml:space="preserve"> </w:t>
            </w:r>
            <w:r>
              <w:rPr>
                <w:bCs/>
                <w:sz w:val="16"/>
                <w:szCs w:val="16"/>
              </w:rPr>
              <w:t xml:space="preserve">de décalage au Tir </w:t>
            </w:r>
            <w:r w:rsidR="0013417E">
              <w:rPr>
                <w:bCs/>
                <w:sz w:val="16"/>
                <w:szCs w:val="16"/>
              </w:rPr>
              <w:t>Direct</w:t>
            </w:r>
            <w:r>
              <w:rPr>
                <w:bCs/>
                <w:sz w:val="16"/>
                <w:szCs w:val="16"/>
              </w:rPr>
              <w:t>,-1</w:t>
            </w:r>
            <w:r w:rsidR="00CA6160">
              <w:rPr>
                <w:bCs/>
                <w:sz w:val="16"/>
                <w:szCs w:val="16"/>
              </w:rPr>
              <w:t xml:space="preserve"> de décalage</w:t>
            </w:r>
            <w:r>
              <w:rPr>
                <w:bCs/>
                <w:sz w:val="16"/>
                <w:szCs w:val="16"/>
              </w:rPr>
              <w:t xml:space="preserve"> pour le tir antichar</w:t>
            </w:r>
          </w:p>
        </w:tc>
      </w:tr>
      <w:tr w:rsidR="00B316E7" w:rsidRPr="00A346D0" w:rsidTr="00525813">
        <w:trPr>
          <w:trHeight w:val="881"/>
        </w:trPr>
        <w:tc>
          <w:tcPr>
            <w:tcW w:w="1467" w:type="dxa"/>
            <w:shd w:val="clear" w:color="auto" w:fill="auto"/>
            <w:vAlign w:val="center"/>
          </w:tcPr>
          <w:p w:rsidR="00B316E7" w:rsidRDefault="00B316E7" w:rsidP="00525813">
            <w:pPr>
              <w:spacing w:line="0" w:lineRule="atLeast"/>
              <w:jc w:val="center"/>
              <w:rPr>
                <w:sz w:val="16"/>
                <w:szCs w:val="16"/>
              </w:rPr>
            </w:pPr>
            <w:r>
              <w:rPr>
                <w:sz w:val="16"/>
                <w:szCs w:val="16"/>
              </w:rPr>
              <w:t>Pente</w:t>
            </w:r>
          </w:p>
        </w:tc>
        <w:tc>
          <w:tcPr>
            <w:tcW w:w="1080" w:type="dxa"/>
            <w:shd w:val="clear" w:color="auto" w:fill="auto"/>
            <w:vAlign w:val="center"/>
          </w:tcPr>
          <w:p w:rsidR="00B316E7" w:rsidRDefault="00B316E7" w:rsidP="00525813">
            <w:pPr>
              <w:spacing w:line="0" w:lineRule="atLeast"/>
              <w:jc w:val="center"/>
              <w:rPr>
                <w:bCs/>
                <w:sz w:val="16"/>
                <w:szCs w:val="16"/>
              </w:rPr>
            </w:pPr>
            <w:r>
              <w:rPr>
                <w:bCs/>
                <w:sz w:val="16"/>
                <w:szCs w:val="16"/>
              </w:rPr>
              <w:t>+0</w:t>
            </w:r>
          </w:p>
        </w:tc>
        <w:tc>
          <w:tcPr>
            <w:tcW w:w="1047" w:type="dxa"/>
            <w:shd w:val="clear" w:color="auto" w:fill="auto"/>
            <w:vAlign w:val="center"/>
          </w:tcPr>
          <w:p w:rsidR="00B316E7" w:rsidRDefault="00B316E7" w:rsidP="00525813">
            <w:pPr>
              <w:spacing w:line="0" w:lineRule="atLeast"/>
              <w:jc w:val="center"/>
              <w:rPr>
                <w:bCs/>
                <w:sz w:val="16"/>
                <w:szCs w:val="16"/>
              </w:rPr>
            </w:pPr>
            <w:r>
              <w:rPr>
                <w:bCs/>
                <w:sz w:val="16"/>
                <w:szCs w:val="16"/>
              </w:rPr>
              <w:t>+2</w:t>
            </w:r>
          </w:p>
        </w:tc>
        <w:tc>
          <w:tcPr>
            <w:tcW w:w="1113" w:type="dxa"/>
            <w:shd w:val="clear" w:color="auto" w:fill="auto"/>
            <w:vAlign w:val="center"/>
          </w:tcPr>
          <w:p w:rsidR="00B316E7" w:rsidRDefault="00B316E7" w:rsidP="00525813">
            <w:pPr>
              <w:spacing w:line="0" w:lineRule="atLeast"/>
              <w:jc w:val="center"/>
              <w:rPr>
                <w:bCs/>
                <w:sz w:val="16"/>
                <w:szCs w:val="16"/>
              </w:rPr>
            </w:pPr>
            <w:r>
              <w:rPr>
                <w:bCs/>
                <w:sz w:val="16"/>
                <w:szCs w:val="16"/>
              </w:rPr>
              <w:t>+1</w:t>
            </w:r>
          </w:p>
        </w:tc>
        <w:tc>
          <w:tcPr>
            <w:tcW w:w="729" w:type="dxa"/>
            <w:vAlign w:val="center"/>
          </w:tcPr>
          <w:p w:rsidR="00B316E7" w:rsidRDefault="00B316E7" w:rsidP="00525813">
            <w:pPr>
              <w:spacing w:line="0" w:lineRule="atLeast"/>
              <w:jc w:val="center"/>
              <w:rPr>
                <w:bCs/>
                <w:sz w:val="16"/>
                <w:szCs w:val="16"/>
              </w:rPr>
            </w:pPr>
            <w:r>
              <w:rPr>
                <w:bCs/>
                <w:sz w:val="16"/>
                <w:szCs w:val="16"/>
              </w:rPr>
              <w:t>oui</w:t>
            </w:r>
          </w:p>
        </w:tc>
        <w:tc>
          <w:tcPr>
            <w:tcW w:w="729" w:type="dxa"/>
            <w:vAlign w:val="center"/>
          </w:tcPr>
          <w:p w:rsidR="00B316E7" w:rsidRDefault="00B316E7" w:rsidP="00525813">
            <w:pPr>
              <w:spacing w:line="0" w:lineRule="atLeast"/>
              <w:jc w:val="center"/>
              <w:rPr>
                <w:bCs/>
                <w:sz w:val="16"/>
                <w:szCs w:val="16"/>
              </w:rPr>
            </w:pPr>
            <w:r>
              <w:rPr>
                <w:bCs/>
                <w:sz w:val="16"/>
                <w:szCs w:val="16"/>
              </w:rPr>
              <w:t>oui</w:t>
            </w:r>
          </w:p>
        </w:tc>
        <w:tc>
          <w:tcPr>
            <w:tcW w:w="2408" w:type="dxa"/>
            <w:shd w:val="clear" w:color="auto" w:fill="auto"/>
            <w:vAlign w:val="center"/>
          </w:tcPr>
          <w:p w:rsidR="00B316E7" w:rsidRDefault="00B316E7" w:rsidP="00525813">
            <w:pPr>
              <w:spacing w:line="0" w:lineRule="atLeast"/>
              <w:jc w:val="center"/>
              <w:rPr>
                <w:bCs/>
                <w:sz w:val="16"/>
                <w:szCs w:val="16"/>
              </w:rPr>
            </w:pPr>
            <w:r>
              <w:rPr>
                <w:bCs/>
                <w:sz w:val="16"/>
                <w:szCs w:val="16"/>
              </w:rPr>
              <w:t>Voir les notes</w:t>
            </w:r>
          </w:p>
        </w:tc>
        <w:tc>
          <w:tcPr>
            <w:tcW w:w="2410" w:type="dxa"/>
            <w:shd w:val="clear" w:color="auto" w:fill="auto"/>
            <w:vAlign w:val="center"/>
          </w:tcPr>
          <w:p w:rsidR="00B316E7" w:rsidRDefault="00B316E7" w:rsidP="00525813">
            <w:pPr>
              <w:spacing w:line="0" w:lineRule="atLeast"/>
              <w:jc w:val="center"/>
              <w:rPr>
                <w:bCs/>
                <w:sz w:val="16"/>
                <w:szCs w:val="16"/>
              </w:rPr>
            </w:pPr>
            <w:r>
              <w:rPr>
                <w:bCs/>
                <w:sz w:val="16"/>
                <w:szCs w:val="16"/>
              </w:rPr>
              <w:t>Voir les notes</w:t>
            </w:r>
          </w:p>
        </w:tc>
      </w:tr>
      <w:tr w:rsidR="00B316E7" w:rsidRPr="00A346D0" w:rsidTr="00A15627">
        <w:trPr>
          <w:trHeight w:val="881"/>
        </w:trPr>
        <w:tc>
          <w:tcPr>
            <w:tcW w:w="1467" w:type="dxa"/>
            <w:shd w:val="clear" w:color="auto" w:fill="auto"/>
            <w:vAlign w:val="center"/>
          </w:tcPr>
          <w:p w:rsidR="00B316E7" w:rsidRDefault="00B316E7" w:rsidP="00A15627">
            <w:pPr>
              <w:spacing w:line="0" w:lineRule="atLeast"/>
              <w:jc w:val="center"/>
              <w:rPr>
                <w:sz w:val="16"/>
                <w:szCs w:val="16"/>
              </w:rPr>
            </w:pPr>
            <w:r>
              <w:rPr>
                <w:sz w:val="16"/>
                <w:szCs w:val="16"/>
              </w:rPr>
              <w:t>Fumée</w:t>
            </w:r>
          </w:p>
        </w:tc>
        <w:tc>
          <w:tcPr>
            <w:tcW w:w="1080" w:type="dxa"/>
            <w:shd w:val="clear" w:color="auto" w:fill="auto"/>
            <w:vAlign w:val="center"/>
          </w:tcPr>
          <w:p w:rsidR="00B316E7" w:rsidRDefault="00B316E7" w:rsidP="00A15627">
            <w:pPr>
              <w:spacing w:line="0" w:lineRule="atLeast"/>
              <w:jc w:val="center"/>
              <w:rPr>
                <w:bCs/>
                <w:sz w:val="16"/>
                <w:szCs w:val="16"/>
              </w:rPr>
            </w:pPr>
            <w:r>
              <w:rPr>
                <w:bCs/>
                <w:sz w:val="16"/>
                <w:szCs w:val="16"/>
              </w:rPr>
              <w:t>+1</w:t>
            </w:r>
          </w:p>
        </w:tc>
        <w:tc>
          <w:tcPr>
            <w:tcW w:w="1047" w:type="dxa"/>
            <w:shd w:val="clear" w:color="auto" w:fill="auto"/>
            <w:vAlign w:val="center"/>
          </w:tcPr>
          <w:p w:rsidR="00B316E7" w:rsidRDefault="00B316E7" w:rsidP="00A15627">
            <w:pPr>
              <w:spacing w:line="0" w:lineRule="atLeast"/>
              <w:jc w:val="center"/>
              <w:rPr>
                <w:bCs/>
                <w:sz w:val="16"/>
                <w:szCs w:val="16"/>
              </w:rPr>
            </w:pPr>
            <w:r>
              <w:rPr>
                <w:bCs/>
                <w:sz w:val="16"/>
                <w:szCs w:val="16"/>
              </w:rPr>
              <w:t>+1</w:t>
            </w:r>
          </w:p>
        </w:tc>
        <w:tc>
          <w:tcPr>
            <w:tcW w:w="1113" w:type="dxa"/>
            <w:shd w:val="clear" w:color="auto" w:fill="auto"/>
            <w:vAlign w:val="center"/>
          </w:tcPr>
          <w:p w:rsidR="00B316E7" w:rsidRDefault="00B316E7" w:rsidP="00A15627">
            <w:pPr>
              <w:spacing w:line="0" w:lineRule="atLeast"/>
              <w:jc w:val="center"/>
              <w:rPr>
                <w:bCs/>
                <w:sz w:val="16"/>
                <w:szCs w:val="16"/>
              </w:rPr>
            </w:pPr>
            <w:r>
              <w:rPr>
                <w:bCs/>
                <w:sz w:val="16"/>
                <w:szCs w:val="16"/>
              </w:rPr>
              <w:t>+1</w:t>
            </w:r>
          </w:p>
        </w:tc>
        <w:tc>
          <w:tcPr>
            <w:tcW w:w="729" w:type="dxa"/>
            <w:vAlign w:val="center"/>
          </w:tcPr>
          <w:p w:rsidR="00B316E7" w:rsidRDefault="00B316E7" w:rsidP="00A15627">
            <w:pPr>
              <w:jc w:val="center"/>
            </w:pPr>
            <w:r w:rsidRPr="009D1721">
              <w:rPr>
                <w:bCs/>
                <w:sz w:val="16"/>
                <w:szCs w:val="16"/>
              </w:rPr>
              <w:t>Hors sujet</w:t>
            </w:r>
          </w:p>
        </w:tc>
        <w:tc>
          <w:tcPr>
            <w:tcW w:w="729" w:type="dxa"/>
            <w:vAlign w:val="center"/>
          </w:tcPr>
          <w:p w:rsidR="00B316E7" w:rsidRDefault="00B316E7" w:rsidP="00A15627">
            <w:pPr>
              <w:jc w:val="center"/>
            </w:pPr>
            <w:r w:rsidRPr="009D1721">
              <w:rPr>
                <w:bCs/>
                <w:sz w:val="16"/>
                <w:szCs w:val="16"/>
              </w:rPr>
              <w:t>Hors sujet</w:t>
            </w:r>
          </w:p>
        </w:tc>
        <w:tc>
          <w:tcPr>
            <w:tcW w:w="2408" w:type="dxa"/>
            <w:shd w:val="clear" w:color="auto" w:fill="auto"/>
            <w:vAlign w:val="center"/>
          </w:tcPr>
          <w:p w:rsidR="00B316E7" w:rsidRDefault="00B316E7" w:rsidP="00A15627">
            <w:pPr>
              <w:spacing w:line="0" w:lineRule="atLeast"/>
              <w:jc w:val="center"/>
              <w:rPr>
                <w:bCs/>
                <w:sz w:val="16"/>
                <w:szCs w:val="16"/>
              </w:rPr>
            </w:pPr>
            <w:r>
              <w:rPr>
                <w:bCs/>
                <w:sz w:val="16"/>
                <w:szCs w:val="16"/>
              </w:rPr>
              <w:t>Voir les notes</w:t>
            </w:r>
          </w:p>
        </w:tc>
        <w:tc>
          <w:tcPr>
            <w:tcW w:w="2410" w:type="dxa"/>
            <w:shd w:val="clear" w:color="auto" w:fill="auto"/>
            <w:vAlign w:val="center"/>
          </w:tcPr>
          <w:p w:rsidR="00A15627" w:rsidRDefault="00A15627" w:rsidP="00A15627">
            <w:pPr>
              <w:spacing w:line="0" w:lineRule="atLeast"/>
              <w:jc w:val="center"/>
              <w:rPr>
                <w:bCs/>
                <w:sz w:val="16"/>
                <w:szCs w:val="16"/>
              </w:rPr>
            </w:pPr>
          </w:p>
          <w:p w:rsidR="00B316E7" w:rsidRDefault="00B316E7" w:rsidP="00A15627">
            <w:pPr>
              <w:spacing w:line="0" w:lineRule="atLeast"/>
              <w:jc w:val="center"/>
              <w:rPr>
                <w:bCs/>
                <w:sz w:val="16"/>
                <w:szCs w:val="16"/>
              </w:rPr>
            </w:pPr>
            <w:r>
              <w:rPr>
                <w:bCs/>
                <w:sz w:val="16"/>
                <w:szCs w:val="16"/>
              </w:rPr>
              <w:t>-1</w:t>
            </w:r>
            <w:r w:rsidR="00CA6160">
              <w:rPr>
                <w:bCs/>
                <w:sz w:val="16"/>
                <w:szCs w:val="16"/>
              </w:rPr>
              <w:t xml:space="preserve"> </w:t>
            </w:r>
            <w:r>
              <w:rPr>
                <w:bCs/>
                <w:sz w:val="16"/>
                <w:szCs w:val="16"/>
              </w:rPr>
              <w:t xml:space="preserve">de décalage au Tir </w:t>
            </w:r>
            <w:r w:rsidR="0013417E">
              <w:rPr>
                <w:bCs/>
                <w:sz w:val="16"/>
                <w:szCs w:val="16"/>
              </w:rPr>
              <w:t>Direct</w:t>
            </w:r>
            <w:r>
              <w:rPr>
                <w:bCs/>
                <w:sz w:val="16"/>
                <w:szCs w:val="16"/>
              </w:rPr>
              <w:t xml:space="preserve">,-1 </w:t>
            </w:r>
            <w:r w:rsidR="00CA6160">
              <w:rPr>
                <w:bCs/>
                <w:sz w:val="16"/>
                <w:szCs w:val="16"/>
              </w:rPr>
              <w:t xml:space="preserve">de décalage </w:t>
            </w:r>
            <w:r>
              <w:rPr>
                <w:bCs/>
                <w:sz w:val="16"/>
                <w:szCs w:val="16"/>
              </w:rPr>
              <w:t>pour le tir antichar</w:t>
            </w:r>
            <w:r w:rsidR="00CA6160">
              <w:rPr>
                <w:bCs/>
                <w:sz w:val="16"/>
                <w:szCs w:val="16"/>
              </w:rPr>
              <w:t xml:space="preserve"> dans</w:t>
            </w:r>
            <w:r w:rsidR="00DE2CCA">
              <w:rPr>
                <w:bCs/>
                <w:sz w:val="16"/>
                <w:szCs w:val="16"/>
              </w:rPr>
              <w:t xml:space="preserve"> </w:t>
            </w:r>
            <w:r w:rsidR="00DE2CCA">
              <w:rPr>
                <w:bCs/>
                <w:sz w:val="16"/>
                <w:szCs w:val="16"/>
              </w:rPr>
              <w:t>l’hexagone de fumée</w:t>
            </w:r>
            <w:r w:rsidR="00CA6160">
              <w:rPr>
                <w:bCs/>
                <w:sz w:val="16"/>
                <w:szCs w:val="16"/>
              </w:rPr>
              <w:t xml:space="preserve"> ou</w:t>
            </w:r>
            <w:r w:rsidR="00A15627">
              <w:rPr>
                <w:bCs/>
                <w:sz w:val="16"/>
                <w:szCs w:val="16"/>
              </w:rPr>
              <w:t xml:space="preserve"> depuis l’hexagone de fumée vers le</w:t>
            </w:r>
            <w:r w:rsidR="00CA6160">
              <w:rPr>
                <w:bCs/>
                <w:sz w:val="16"/>
                <w:szCs w:val="16"/>
              </w:rPr>
              <w:t xml:space="preserve"> dehors de l’hexagone de fumée</w:t>
            </w:r>
          </w:p>
          <w:p w:rsidR="00A15627" w:rsidRDefault="00A15627" w:rsidP="00A15627">
            <w:pPr>
              <w:spacing w:line="0" w:lineRule="atLeast"/>
              <w:jc w:val="center"/>
              <w:rPr>
                <w:bCs/>
                <w:sz w:val="16"/>
                <w:szCs w:val="16"/>
              </w:rPr>
            </w:pPr>
          </w:p>
          <w:p w:rsidR="00A15627" w:rsidRDefault="00A15627" w:rsidP="00A15627">
            <w:pPr>
              <w:spacing w:line="0" w:lineRule="atLeast"/>
              <w:jc w:val="center"/>
              <w:rPr>
                <w:bCs/>
                <w:sz w:val="16"/>
                <w:szCs w:val="16"/>
              </w:rPr>
            </w:pPr>
          </w:p>
        </w:tc>
      </w:tr>
      <w:tr w:rsidR="00A15627" w:rsidRPr="00A346D0" w:rsidTr="00757DA1">
        <w:tc>
          <w:tcPr>
            <w:tcW w:w="10983" w:type="dxa"/>
            <w:gridSpan w:val="8"/>
            <w:vAlign w:val="center"/>
          </w:tcPr>
          <w:p w:rsidR="00A15627" w:rsidRPr="00A346D0" w:rsidRDefault="00A15627" w:rsidP="00757DA1">
            <w:pPr>
              <w:spacing w:line="0" w:lineRule="atLeast"/>
              <w:jc w:val="center"/>
              <w:rPr>
                <w:sz w:val="32"/>
                <w:szCs w:val="32"/>
              </w:rPr>
            </w:pPr>
            <w:r w:rsidRPr="00A346D0">
              <w:rPr>
                <w:sz w:val="32"/>
                <w:szCs w:val="32"/>
              </w:rPr>
              <w:lastRenderedPageBreak/>
              <w:t>TABLEAU D’EFFETS DE TERRAIN</w:t>
            </w:r>
          </w:p>
        </w:tc>
      </w:tr>
      <w:tr w:rsidR="00A15627" w:rsidRPr="00A346D0" w:rsidTr="00A15627">
        <w:trPr>
          <w:trHeight w:val="1168"/>
        </w:trPr>
        <w:tc>
          <w:tcPr>
            <w:tcW w:w="1467" w:type="dxa"/>
            <w:shd w:val="clear" w:color="auto" w:fill="auto"/>
            <w:vAlign w:val="center"/>
          </w:tcPr>
          <w:p w:rsidR="00A15627" w:rsidRPr="00A346D0" w:rsidRDefault="00A15627" w:rsidP="00757DA1">
            <w:pPr>
              <w:spacing w:line="0" w:lineRule="atLeast"/>
              <w:jc w:val="center"/>
              <w:rPr>
                <w:sz w:val="16"/>
                <w:szCs w:val="16"/>
              </w:rPr>
            </w:pPr>
          </w:p>
          <w:p w:rsidR="00A15627" w:rsidRPr="00A346D0" w:rsidRDefault="00A15627" w:rsidP="00757DA1">
            <w:pPr>
              <w:spacing w:line="0" w:lineRule="atLeast"/>
              <w:jc w:val="center"/>
              <w:rPr>
                <w:sz w:val="16"/>
                <w:szCs w:val="16"/>
              </w:rPr>
            </w:pPr>
            <w:r w:rsidRPr="00A346D0">
              <w:rPr>
                <w:sz w:val="16"/>
                <w:szCs w:val="16"/>
              </w:rPr>
              <w:t>Type de Terrain</w:t>
            </w:r>
          </w:p>
        </w:tc>
        <w:tc>
          <w:tcPr>
            <w:tcW w:w="3240" w:type="dxa"/>
            <w:gridSpan w:val="3"/>
            <w:shd w:val="clear" w:color="auto" w:fill="auto"/>
            <w:vAlign w:val="center"/>
          </w:tcPr>
          <w:p w:rsidR="00A15627" w:rsidRPr="00A346D0" w:rsidRDefault="00A15627" w:rsidP="00757DA1">
            <w:pPr>
              <w:spacing w:line="0" w:lineRule="atLeast"/>
              <w:jc w:val="center"/>
              <w:rPr>
                <w:sz w:val="16"/>
                <w:szCs w:val="16"/>
              </w:rPr>
            </w:pPr>
            <w:r w:rsidRPr="00A346D0">
              <w:rPr>
                <w:sz w:val="16"/>
                <w:szCs w:val="16"/>
              </w:rPr>
              <w:t>Coût de déplacement</w:t>
            </w:r>
          </w:p>
        </w:tc>
        <w:tc>
          <w:tcPr>
            <w:tcW w:w="729" w:type="dxa"/>
            <w:textDirection w:val="btLr"/>
            <w:vAlign w:val="center"/>
          </w:tcPr>
          <w:p w:rsidR="00A15627" w:rsidRPr="00A346D0" w:rsidRDefault="00A15627" w:rsidP="00757DA1">
            <w:pPr>
              <w:spacing w:line="0" w:lineRule="atLeast"/>
              <w:ind w:left="113" w:right="113"/>
              <w:jc w:val="center"/>
              <w:rPr>
                <w:sz w:val="14"/>
                <w:szCs w:val="14"/>
              </w:rPr>
            </w:pPr>
            <w:r>
              <w:rPr>
                <w:sz w:val="14"/>
                <w:szCs w:val="14"/>
              </w:rPr>
              <w:t>R</w:t>
            </w:r>
            <w:r w:rsidRPr="00A346D0">
              <w:rPr>
                <w:sz w:val="14"/>
                <w:szCs w:val="14"/>
              </w:rPr>
              <w:t>etranchement</w:t>
            </w:r>
          </w:p>
        </w:tc>
        <w:tc>
          <w:tcPr>
            <w:tcW w:w="729" w:type="dxa"/>
            <w:textDirection w:val="btLr"/>
            <w:vAlign w:val="center"/>
          </w:tcPr>
          <w:p w:rsidR="00A15627" w:rsidRPr="00A346D0" w:rsidRDefault="00A15627" w:rsidP="00757DA1">
            <w:pPr>
              <w:spacing w:line="0" w:lineRule="atLeast"/>
              <w:ind w:left="113" w:right="113"/>
              <w:jc w:val="center"/>
              <w:rPr>
                <w:sz w:val="16"/>
                <w:szCs w:val="16"/>
              </w:rPr>
            </w:pPr>
            <w:r>
              <w:rPr>
                <w:sz w:val="16"/>
                <w:szCs w:val="16"/>
              </w:rPr>
              <w:t>Creusement de tranchées</w:t>
            </w:r>
          </w:p>
        </w:tc>
        <w:tc>
          <w:tcPr>
            <w:tcW w:w="2408" w:type="dxa"/>
            <w:shd w:val="clear" w:color="auto" w:fill="auto"/>
            <w:vAlign w:val="center"/>
          </w:tcPr>
          <w:p w:rsidR="00A15627" w:rsidRPr="00A346D0" w:rsidRDefault="00A15627" w:rsidP="00757DA1">
            <w:pPr>
              <w:spacing w:line="0" w:lineRule="atLeast"/>
              <w:jc w:val="center"/>
              <w:rPr>
                <w:sz w:val="16"/>
                <w:szCs w:val="16"/>
              </w:rPr>
            </w:pPr>
          </w:p>
          <w:p w:rsidR="00A15627" w:rsidRPr="00A346D0" w:rsidRDefault="00A15627" w:rsidP="00757DA1">
            <w:pPr>
              <w:spacing w:line="0" w:lineRule="atLeast"/>
              <w:jc w:val="center"/>
              <w:rPr>
                <w:sz w:val="16"/>
                <w:szCs w:val="16"/>
              </w:rPr>
            </w:pPr>
            <w:r w:rsidRPr="00A346D0">
              <w:rPr>
                <w:sz w:val="16"/>
                <w:szCs w:val="16"/>
              </w:rPr>
              <w:t>Portée de repérage</w:t>
            </w:r>
          </w:p>
        </w:tc>
        <w:tc>
          <w:tcPr>
            <w:tcW w:w="2410" w:type="dxa"/>
            <w:shd w:val="clear" w:color="auto" w:fill="auto"/>
            <w:vAlign w:val="center"/>
          </w:tcPr>
          <w:p w:rsidR="00A15627" w:rsidRPr="00A346D0" w:rsidRDefault="00A15627" w:rsidP="00757DA1">
            <w:pPr>
              <w:spacing w:line="0" w:lineRule="atLeast"/>
              <w:jc w:val="center"/>
              <w:rPr>
                <w:sz w:val="16"/>
                <w:szCs w:val="16"/>
              </w:rPr>
            </w:pPr>
          </w:p>
          <w:p w:rsidR="00A15627" w:rsidRPr="00A346D0" w:rsidRDefault="00A15627" w:rsidP="00757DA1">
            <w:pPr>
              <w:spacing w:line="0" w:lineRule="atLeast"/>
              <w:jc w:val="center"/>
              <w:rPr>
                <w:sz w:val="16"/>
                <w:szCs w:val="16"/>
              </w:rPr>
            </w:pPr>
            <w:r w:rsidRPr="00A346D0">
              <w:rPr>
                <w:sz w:val="16"/>
                <w:szCs w:val="16"/>
              </w:rPr>
              <w:t>Autres effets</w:t>
            </w:r>
          </w:p>
        </w:tc>
      </w:tr>
      <w:tr w:rsidR="00B316E7" w:rsidRPr="00A346D0" w:rsidTr="00525813">
        <w:trPr>
          <w:trHeight w:val="881"/>
        </w:trPr>
        <w:tc>
          <w:tcPr>
            <w:tcW w:w="1467" w:type="dxa"/>
            <w:shd w:val="clear" w:color="auto" w:fill="auto"/>
            <w:vAlign w:val="center"/>
          </w:tcPr>
          <w:p w:rsidR="00B316E7" w:rsidRDefault="00B316E7" w:rsidP="00525813">
            <w:pPr>
              <w:spacing w:line="0" w:lineRule="atLeast"/>
              <w:jc w:val="center"/>
              <w:rPr>
                <w:sz w:val="16"/>
                <w:szCs w:val="16"/>
              </w:rPr>
            </w:pPr>
            <w:r>
              <w:rPr>
                <w:sz w:val="16"/>
                <w:szCs w:val="16"/>
              </w:rPr>
              <w:t>Pente raide</w:t>
            </w:r>
          </w:p>
        </w:tc>
        <w:tc>
          <w:tcPr>
            <w:tcW w:w="1080" w:type="dxa"/>
            <w:shd w:val="clear" w:color="auto" w:fill="auto"/>
            <w:vAlign w:val="center"/>
          </w:tcPr>
          <w:p w:rsidR="00B316E7" w:rsidRDefault="00B316E7" w:rsidP="00525813">
            <w:pPr>
              <w:spacing w:line="0" w:lineRule="atLeast"/>
              <w:jc w:val="center"/>
              <w:rPr>
                <w:bCs/>
                <w:sz w:val="16"/>
                <w:szCs w:val="16"/>
              </w:rPr>
            </w:pPr>
            <w:r>
              <w:rPr>
                <w:bCs/>
                <w:sz w:val="16"/>
                <w:szCs w:val="16"/>
              </w:rPr>
              <w:t>+1</w:t>
            </w:r>
          </w:p>
        </w:tc>
        <w:tc>
          <w:tcPr>
            <w:tcW w:w="1047" w:type="dxa"/>
            <w:shd w:val="clear" w:color="auto" w:fill="auto"/>
            <w:vAlign w:val="center"/>
          </w:tcPr>
          <w:p w:rsidR="00B316E7" w:rsidRDefault="00B316E7" w:rsidP="00525813">
            <w:pPr>
              <w:spacing w:line="0" w:lineRule="atLeast"/>
              <w:jc w:val="center"/>
              <w:rPr>
                <w:bCs/>
                <w:sz w:val="16"/>
                <w:szCs w:val="16"/>
              </w:rPr>
            </w:pPr>
            <w:r>
              <w:rPr>
                <w:bCs/>
                <w:sz w:val="16"/>
                <w:szCs w:val="16"/>
              </w:rPr>
              <w:t>+5</w:t>
            </w:r>
          </w:p>
        </w:tc>
        <w:tc>
          <w:tcPr>
            <w:tcW w:w="1113" w:type="dxa"/>
            <w:shd w:val="clear" w:color="auto" w:fill="auto"/>
            <w:vAlign w:val="center"/>
          </w:tcPr>
          <w:p w:rsidR="00B316E7" w:rsidRDefault="00B316E7" w:rsidP="00525813">
            <w:pPr>
              <w:spacing w:line="0" w:lineRule="atLeast"/>
              <w:jc w:val="center"/>
              <w:rPr>
                <w:bCs/>
                <w:sz w:val="16"/>
                <w:szCs w:val="16"/>
              </w:rPr>
            </w:pPr>
            <w:r>
              <w:rPr>
                <w:bCs/>
                <w:sz w:val="16"/>
                <w:szCs w:val="16"/>
              </w:rPr>
              <w:t>+4</w:t>
            </w:r>
          </w:p>
        </w:tc>
        <w:tc>
          <w:tcPr>
            <w:tcW w:w="729" w:type="dxa"/>
            <w:vAlign w:val="center"/>
          </w:tcPr>
          <w:p w:rsidR="00B316E7" w:rsidRDefault="00B316E7" w:rsidP="00525813">
            <w:pPr>
              <w:spacing w:line="0" w:lineRule="atLeast"/>
              <w:jc w:val="center"/>
              <w:rPr>
                <w:bCs/>
                <w:sz w:val="16"/>
                <w:szCs w:val="16"/>
              </w:rPr>
            </w:pPr>
            <w:r>
              <w:rPr>
                <w:bCs/>
                <w:sz w:val="16"/>
                <w:szCs w:val="16"/>
              </w:rPr>
              <w:t>oui</w:t>
            </w:r>
          </w:p>
        </w:tc>
        <w:tc>
          <w:tcPr>
            <w:tcW w:w="729" w:type="dxa"/>
            <w:vAlign w:val="center"/>
          </w:tcPr>
          <w:p w:rsidR="00B316E7" w:rsidRDefault="00B316E7" w:rsidP="00525813">
            <w:pPr>
              <w:spacing w:line="0" w:lineRule="atLeast"/>
              <w:jc w:val="center"/>
              <w:rPr>
                <w:bCs/>
                <w:sz w:val="16"/>
                <w:szCs w:val="16"/>
              </w:rPr>
            </w:pPr>
            <w:r>
              <w:rPr>
                <w:bCs/>
                <w:sz w:val="16"/>
                <w:szCs w:val="16"/>
              </w:rPr>
              <w:t>Oui</w:t>
            </w:r>
          </w:p>
        </w:tc>
        <w:tc>
          <w:tcPr>
            <w:tcW w:w="2408" w:type="dxa"/>
            <w:shd w:val="clear" w:color="auto" w:fill="auto"/>
            <w:vAlign w:val="center"/>
          </w:tcPr>
          <w:p w:rsidR="00B316E7" w:rsidRDefault="00B316E7" w:rsidP="00525813">
            <w:pPr>
              <w:spacing w:line="0" w:lineRule="atLeast"/>
              <w:jc w:val="center"/>
              <w:rPr>
                <w:bCs/>
                <w:sz w:val="16"/>
                <w:szCs w:val="16"/>
              </w:rPr>
            </w:pPr>
            <w:r>
              <w:rPr>
                <w:bCs/>
                <w:sz w:val="16"/>
                <w:szCs w:val="16"/>
              </w:rPr>
              <w:t>Voir les notes</w:t>
            </w:r>
          </w:p>
        </w:tc>
        <w:tc>
          <w:tcPr>
            <w:tcW w:w="2410" w:type="dxa"/>
            <w:shd w:val="clear" w:color="auto" w:fill="auto"/>
            <w:vAlign w:val="center"/>
          </w:tcPr>
          <w:p w:rsidR="00B316E7" w:rsidRDefault="00B316E7" w:rsidP="00525813">
            <w:pPr>
              <w:spacing w:line="0" w:lineRule="atLeast"/>
              <w:jc w:val="center"/>
              <w:rPr>
                <w:bCs/>
                <w:sz w:val="16"/>
                <w:szCs w:val="16"/>
              </w:rPr>
            </w:pPr>
            <w:r>
              <w:rPr>
                <w:bCs/>
                <w:sz w:val="16"/>
                <w:szCs w:val="16"/>
              </w:rPr>
              <w:t>Voir les notes</w:t>
            </w:r>
          </w:p>
        </w:tc>
      </w:tr>
      <w:tr w:rsidR="00A15627" w:rsidRPr="00A346D0" w:rsidTr="00757DA1">
        <w:trPr>
          <w:trHeight w:val="892"/>
        </w:trPr>
        <w:tc>
          <w:tcPr>
            <w:tcW w:w="1467" w:type="dxa"/>
            <w:shd w:val="clear" w:color="auto" w:fill="auto"/>
            <w:vAlign w:val="center"/>
          </w:tcPr>
          <w:p w:rsidR="00A15627" w:rsidRPr="00A346D0" w:rsidRDefault="00A15627" w:rsidP="00757DA1">
            <w:pPr>
              <w:spacing w:line="0" w:lineRule="atLeast"/>
              <w:jc w:val="center"/>
              <w:rPr>
                <w:sz w:val="16"/>
                <w:szCs w:val="16"/>
              </w:rPr>
            </w:pPr>
            <w:r w:rsidRPr="00A346D0">
              <w:rPr>
                <w:sz w:val="16"/>
                <w:szCs w:val="16"/>
              </w:rPr>
              <w:t>Marais</w:t>
            </w:r>
          </w:p>
          <w:p w:rsidR="00A15627" w:rsidRPr="00A346D0" w:rsidRDefault="00A15627" w:rsidP="00757DA1">
            <w:pPr>
              <w:spacing w:line="0" w:lineRule="atLeast"/>
              <w:jc w:val="center"/>
              <w:rPr>
                <w:sz w:val="16"/>
                <w:szCs w:val="16"/>
              </w:rPr>
            </w:pPr>
            <w:r>
              <w:rPr>
                <w:noProof/>
                <w:sz w:val="16"/>
                <w:szCs w:val="16"/>
                <w:lang w:eastAsia="fr-FR"/>
              </w:rPr>
              <w:drawing>
                <wp:inline distT="0" distB="0" distL="0" distR="0">
                  <wp:extent cx="500380" cy="485775"/>
                  <wp:effectExtent l="19050" t="0" r="0" b="0"/>
                  <wp:docPr id="7" name="Image 8" descr="Mara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 descr="Marais"/>
                          <pic:cNvPicPr>
                            <a:picLocks noChangeAspect="1" noChangeArrowheads="1"/>
                          </pic:cNvPicPr>
                        </pic:nvPicPr>
                        <pic:blipFill>
                          <a:blip r:embed="rId8" cstate="print"/>
                          <a:srcRect/>
                          <a:stretch>
                            <a:fillRect/>
                          </a:stretch>
                        </pic:blipFill>
                        <pic:spPr bwMode="auto">
                          <a:xfrm>
                            <a:off x="0" y="0"/>
                            <a:ext cx="500380" cy="485775"/>
                          </a:xfrm>
                          <a:prstGeom prst="rect">
                            <a:avLst/>
                          </a:prstGeom>
                          <a:noFill/>
                          <a:ln w="9525">
                            <a:noFill/>
                            <a:miter lim="800000"/>
                            <a:headEnd/>
                            <a:tailEnd/>
                          </a:ln>
                        </pic:spPr>
                      </pic:pic>
                    </a:graphicData>
                  </a:graphic>
                </wp:inline>
              </w:drawing>
            </w:r>
          </w:p>
        </w:tc>
        <w:tc>
          <w:tcPr>
            <w:tcW w:w="1080" w:type="dxa"/>
            <w:shd w:val="clear" w:color="auto" w:fill="auto"/>
            <w:vAlign w:val="center"/>
          </w:tcPr>
          <w:p w:rsidR="00A15627" w:rsidRPr="00A346D0" w:rsidRDefault="00A15627" w:rsidP="00757DA1">
            <w:pPr>
              <w:spacing w:line="0" w:lineRule="atLeast"/>
              <w:jc w:val="center"/>
              <w:rPr>
                <w:b/>
                <w:bCs/>
                <w:sz w:val="16"/>
                <w:szCs w:val="16"/>
              </w:rPr>
            </w:pPr>
            <w:r w:rsidRPr="00A346D0">
              <w:rPr>
                <w:bCs/>
                <w:sz w:val="16"/>
                <w:szCs w:val="16"/>
              </w:rPr>
              <w:t>2</w:t>
            </w:r>
          </w:p>
        </w:tc>
        <w:tc>
          <w:tcPr>
            <w:tcW w:w="1047" w:type="dxa"/>
            <w:shd w:val="clear" w:color="auto" w:fill="auto"/>
            <w:vAlign w:val="center"/>
          </w:tcPr>
          <w:p w:rsidR="00A15627" w:rsidRPr="00A346D0" w:rsidRDefault="00A15627" w:rsidP="00757DA1">
            <w:pPr>
              <w:spacing w:line="0" w:lineRule="atLeast"/>
              <w:jc w:val="center"/>
              <w:rPr>
                <w:b/>
                <w:bCs/>
                <w:sz w:val="16"/>
                <w:szCs w:val="16"/>
              </w:rPr>
            </w:pPr>
            <w:r w:rsidRPr="00A346D0">
              <w:rPr>
                <w:bCs/>
                <w:sz w:val="16"/>
                <w:szCs w:val="16"/>
              </w:rPr>
              <w:t>P</w:t>
            </w:r>
          </w:p>
          <w:p w:rsidR="00A15627" w:rsidRPr="00A346D0" w:rsidRDefault="00A15627" w:rsidP="00757DA1">
            <w:pPr>
              <w:spacing w:line="0" w:lineRule="atLeast"/>
              <w:jc w:val="center"/>
              <w:rPr>
                <w:b/>
                <w:bCs/>
                <w:sz w:val="16"/>
                <w:szCs w:val="16"/>
              </w:rPr>
            </w:pPr>
            <w:r w:rsidRPr="00A346D0">
              <w:rPr>
                <w:bCs/>
                <w:sz w:val="16"/>
                <w:szCs w:val="16"/>
              </w:rPr>
              <w:t>(prohibited</w:t>
            </w:r>
          </w:p>
          <w:p w:rsidR="00A15627" w:rsidRPr="00A346D0" w:rsidRDefault="00A15627" w:rsidP="00757DA1">
            <w:pPr>
              <w:spacing w:line="0" w:lineRule="atLeast"/>
              <w:jc w:val="center"/>
              <w:rPr>
                <w:b/>
                <w:bCs/>
                <w:sz w:val="16"/>
                <w:szCs w:val="16"/>
              </w:rPr>
            </w:pPr>
            <w:r w:rsidRPr="00A346D0">
              <w:rPr>
                <w:bCs/>
                <w:sz w:val="16"/>
                <w:szCs w:val="16"/>
              </w:rPr>
              <w:t>: interdit)</w:t>
            </w:r>
          </w:p>
        </w:tc>
        <w:tc>
          <w:tcPr>
            <w:tcW w:w="1113" w:type="dxa"/>
            <w:shd w:val="clear" w:color="auto" w:fill="auto"/>
            <w:vAlign w:val="center"/>
          </w:tcPr>
          <w:p w:rsidR="00A15627" w:rsidRPr="00A346D0" w:rsidRDefault="00A15627" w:rsidP="00757DA1">
            <w:pPr>
              <w:spacing w:line="0" w:lineRule="atLeast"/>
              <w:jc w:val="center"/>
              <w:rPr>
                <w:b/>
                <w:bCs/>
                <w:sz w:val="16"/>
                <w:szCs w:val="16"/>
              </w:rPr>
            </w:pPr>
            <w:r w:rsidRPr="00A346D0">
              <w:rPr>
                <w:bCs/>
                <w:sz w:val="16"/>
                <w:szCs w:val="16"/>
              </w:rPr>
              <w:t>P</w:t>
            </w:r>
          </w:p>
          <w:p w:rsidR="00A15627" w:rsidRPr="00A346D0" w:rsidRDefault="00A15627" w:rsidP="00757DA1">
            <w:pPr>
              <w:spacing w:line="0" w:lineRule="atLeast"/>
              <w:jc w:val="center"/>
              <w:rPr>
                <w:b/>
                <w:bCs/>
                <w:sz w:val="16"/>
                <w:szCs w:val="16"/>
              </w:rPr>
            </w:pPr>
            <w:r w:rsidRPr="00A346D0">
              <w:rPr>
                <w:bCs/>
                <w:sz w:val="16"/>
                <w:szCs w:val="16"/>
              </w:rPr>
              <w:t>(prohibited</w:t>
            </w:r>
          </w:p>
          <w:p w:rsidR="00A15627" w:rsidRPr="00A346D0" w:rsidRDefault="00A15627" w:rsidP="00757DA1">
            <w:pPr>
              <w:spacing w:line="0" w:lineRule="atLeast"/>
              <w:jc w:val="center"/>
              <w:rPr>
                <w:b/>
                <w:bCs/>
                <w:sz w:val="16"/>
                <w:szCs w:val="16"/>
              </w:rPr>
            </w:pPr>
            <w:r w:rsidRPr="00A346D0">
              <w:rPr>
                <w:bCs/>
                <w:sz w:val="16"/>
                <w:szCs w:val="16"/>
              </w:rPr>
              <w:t>: interdit)</w:t>
            </w:r>
          </w:p>
        </w:tc>
        <w:tc>
          <w:tcPr>
            <w:tcW w:w="729" w:type="dxa"/>
            <w:vAlign w:val="center"/>
          </w:tcPr>
          <w:p w:rsidR="00A15627" w:rsidRDefault="00A15627" w:rsidP="00757DA1">
            <w:pPr>
              <w:jc w:val="center"/>
            </w:pPr>
            <w:r w:rsidRPr="006270F1">
              <w:rPr>
                <w:bCs/>
                <w:sz w:val="16"/>
                <w:szCs w:val="16"/>
              </w:rPr>
              <w:t>oui</w:t>
            </w:r>
          </w:p>
        </w:tc>
        <w:tc>
          <w:tcPr>
            <w:tcW w:w="729" w:type="dxa"/>
            <w:vAlign w:val="center"/>
          </w:tcPr>
          <w:p w:rsidR="00A15627" w:rsidRDefault="00A15627" w:rsidP="00757DA1">
            <w:pPr>
              <w:jc w:val="center"/>
            </w:pPr>
            <w:r w:rsidRPr="006270F1">
              <w:rPr>
                <w:bCs/>
                <w:sz w:val="16"/>
                <w:szCs w:val="16"/>
              </w:rPr>
              <w:t>oui</w:t>
            </w:r>
          </w:p>
        </w:tc>
        <w:tc>
          <w:tcPr>
            <w:tcW w:w="2408" w:type="dxa"/>
            <w:shd w:val="clear" w:color="auto" w:fill="auto"/>
            <w:vAlign w:val="center"/>
          </w:tcPr>
          <w:p w:rsidR="00A15627" w:rsidRPr="00A346D0" w:rsidRDefault="00A15627" w:rsidP="00757DA1">
            <w:pPr>
              <w:spacing w:line="0" w:lineRule="atLeast"/>
              <w:jc w:val="center"/>
              <w:rPr>
                <w:b/>
                <w:bCs/>
                <w:sz w:val="16"/>
                <w:szCs w:val="16"/>
              </w:rPr>
            </w:pPr>
            <w:r>
              <w:rPr>
                <w:bCs/>
                <w:sz w:val="16"/>
                <w:szCs w:val="16"/>
              </w:rPr>
              <w:t>Terrain limitant</w:t>
            </w:r>
          </w:p>
        </w:tc>
        <w:tc>
          <w:tcPr>
            <w:tcW w:w="2410" w:type="dxa"/>
            <w:shd w:val="clear" w:color="auto" w:fill="auto"/>
            <w:vAlign w:val="center"/>
          </w:tcPr>
          <w:p w:rsidR="00A15627" w:rsidRPr="00A346D0" w:rsidRDefault="00A15627" w:rsidP="00757DA1">
            <w:pPr>
              <w:spacing w:line="0" w:lineRule="atLeast"/>
              <w:jc w:val="center"/>
              <w:rPr>
                <w:b/>
                <w:bCs/>
                <w:sz w:val="16"/>
                <w:szCs w:val="16"/>
              </w:rPr>
            </w:pPr>
          </w:p>
          <w:p w:rsidR="00A15627" w:rsidRPr="00A346D0" w:rsidRDefault="00A15627" w:rsidP="00757DA1">
            <w:pPr>
              <w:spacing w:line="0" w:lineRule="atLeast"/>
              <w:jc w:val="center"/>
              <w:rPr>
                <w:b/>
                <w:bCs/>
                <w:sz w:val="16"/>
                <w:szCs w:val="16"/>
              </w:rPr>
            </w:pPr>
            <w:r>
              <w:rPr>
                <w:bCs/>
                <w:sz w:val="16"/>
                <w:szCs w:val="16"/>
              </w:rPr>
              <w:t xml:space="preserve">Décalage de </w:t>
            </w:r>
            <w:r w:rsidRPr="00A346D0">
              <w:rPr>
                <w:bCs/>
                <w:sz w:val="16"/>
                <w:szCs w:val="16"/>
              </w:rPr>
              <w:t>+1 en tir direct,</w:t>
            </w:r>
          </w:p>
          <w:p w:rsidR="00A15627" w:rsidRPr="00A346D0" w:rsidRDefault="00A15627" w:rsidP="00757DA1">
            <w:pPr>
              <w:spacing w:line="0" w:lineRule="atLeast"/>
              <w:jc w:val="center"/>
              <w:rPr>
                <w:b/>
                <w:bCs/>
                <w:sz w:val="16"/>
                <w:szCs w:val="16"/>
              </w:rPr>
            </w:pPr>
            <w:r w:rsidRPr="00A346D0">
              <w:rPr>
                <w:bCs/>
                <w:sz w:val="16"/>
                <w:szCs w:val="16"/>
              </w:rPr>
              <w:t>-1 en tir par bombardement</w:t>
            </w:r>
            <w:r>
              <w:rPr>
                <w:bCs/>
                <w:sz w:val="16"/>
                <w:szCs w:val="16"/>
              </w:rPr>
              <w:t>, de -1 en assaut.</w:t>
            </w:r>
          </w:p>
          <w:p w:rsidR="00A15627" w:rsidRPr="00A346D0" w:rsidRDefault="00A15627" w:rsidP="00757DA1">
            <w:pPr>
              <w:spacing w:line="0" w:lineRule="atLeast"/>
              <w:jc w:val="center"/>
              <w:rPr>
                <w:b/>
                <w:bCs/>
                <w:sz w:val="16"/>
                <w:szCs w:val="16"/>
              </w:rPr>
            </w:pPr>
          </w:p>
        </w:tc>
      </w:tr>
      <w:tr w:rsidR="00A15627" w:rsidRPr="00A346D0" w:rsidTr="00757DA1">
        <w:trPr>
          <w:trHeight w:val="886"/>
        </w:trPr>
        <w:tc>
          <w:tcPr>
            <w:tcW w:w="1467" w:type="dxa"/>
            <w:shd w:val="clear" w:color="auto" w:fill="auto"/>
            <w:vAlign w:val="center"/>
          </w:tcPr>
          <w:p w:rsidR="00A15627" w:rsidRPr="00A346D0" w:rsidRDefault="00A15627" w:rsidP="00757DA1">
            <w:pPr>
              <w:spacing w:line="0" w:lineRule="atLeast"/>
              <w:jc w:val="center"/>
              <w:rPr>
                <w:sz w:val="16"/>
                <w:szCs w:val="16"/>
              </w:rPr>
            </w:pPr>
            <w:r w:rsidRPr="00A346D0">
              <w:rPr>
                <w:sz w:val="16"/>
                <w:szCs w:val="16"/>
              </w:rPr>
              <w:t>Ville</w:t>
            </w:r>
          </w:p>
          <w:p w:rsidR="00A15627" w:rsidRPr="00A346D0" w:rsidRDefault="00A15627" w:rsidP="00757DA1">
            <w:pPr>
              <w:spacing w:line="0" w:lineRule="atLeast"/>
              <w:jc w:val="center"/>
              <w:rPr>
                <w:sz w:val="16"/>
                <w:szCs w:val="16"/>
              </w:rPr>
            </w:pPr>
            <w:r>
              <w:rPr>
                <w:noProof/>
                <w:sz w:val="16"/>
                <w:szCs w:val="16"/>
                <w:lang w:eastAsia="fr-FR"/>
              </w:rPr>
              <w:drawing>
                <wp:inline distT="0" distB="0" distL="0" distR="0">
                  <wp:extent cx="624205" cy="643255"/>
                  <wp:effectExtent l="19050" t="0" r="4445" b="0"/>
                  <wp:docPr id="8" name="Image 3" descr="Vil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Ville"/>
                          <pic:cNvPicPr>
                            <a:picLocks noChangeAspect="1" noChangeArrowheads="1"/>
                          </pic:cNvPicPr>
                        </pic:nvPicPr>
                        <pic:blipFill>
                          <a:blip r:embed="rId9" cstate="print"/>
                          <a:srcRect/>
                          <a:stretch>
                            <a:fillRect/>
                          </a:stretch>
                        </pic:blipFill>
                        <pic:spPr bwMode="auto">
                          <a:xfrm>
                            <a:off x="0" y="0"/>
                            <a:ext cx="624205" cy="643255"/>
                          </a:xfrm>
                          <a:prstGeom prst="rect">
                            <a:avLst/>
                          </a:prstGeom>
                          <a:noFill/>
                          <a:ln w="9525">
                            <a:noFill/>
                            <a:miter lim="800000"/>
                            <a:headEnd/>
                            <a:tailEnd/>
                          </a:ln>
                        </pic:spPr>
                      </pic:pic>
                    </a:graphicData>
                  </a:graphic>
                </wp:inline>
              </w:drawing>
            </w:r>
          </w:p>
        </w:tc>
        <w:tc>
          <w:tcPr>
            <w:tcW w:w="1080" w:type="dxa"/>
            <w:shd w:val="clear" w:color="auto" w:fill="auto"/>
            <w:vAlign w:val="center"/>
          </w:tcPr>
          <w:p w:rsidR="00A15627" w:rsidRPr="00A346D0" w:rsidRDefault="00A15627" w:rsidP="00757DA1">
            <w:pPr>
              <w:spacing w:line="0" w:lineRule="atLeast"/>
              <w:jc w:val="center"/>
              <w:rPr>
                <w:b/>
                <w:bCs/>
                <w:sz w:val="16"/>
                <w:szCs w:val="16"/>
              </w:rPr>
            </w:pPr>
            <w:r w:rsidRPr="00A346D0">
              <w:rPr>
                <w:bCs/>
                <w:sz w:val="16"/>
                <w:szCs w:val="16"/>
              </w:rPr>
              <w:t>1</w:t>
            </w:r>
          </w:p>
        </w:tc>
        <w:tc>
          <w:tcPr>
            <w:tcW w:w="1047" w:type="dxa"/>
            <w:shd w:val="clear" w:color="auto" w:fill="auto"/>
            <w:vAlign w:val="center"/>
          </w:tcPr>
          <w:p w:rsidR="00A15627" w:rsidRPr="00A346D0" w:rsidRDefault="00A15627" w:rsidP="00757DA1">
            <w:pPr>
              <w:spacing w:line="0" w:lineRule="atLeast"/>
              <w:jc w:val="center"/>
              <w:rPr>
                <w:b/>
                <w:bCs/>
                <w:sz w:val="16"/>
                <w:szCs w:val="16"/>
              </w:rPr>
            </w:pPr>
            <w:r w:rsidRPr="00A346D0">
              <w:rPr>
                <w:bCs/>
                <w:sz w:val="16"/>
                <w:szCs w:val="16"/>
              </w:rPr>
              <w:t>1</w:t>
            </w:r>
          </w:p>
        </w:tc>
        <w:tc>
          <w:tcPr>
            <w:tcW w:w="1113" w:type="dxa"/>
            <w:shd w:val="clear" w:color="auto" w:fill="auto"/>
            <w:vAlign w:val="center"/>
          </w:tcPr>
          <w:p w:rsidR="00A15627" w:rsidRPr="00A346D0" w:rsidRDefault="00A15627" w:rsidP="00757DA1">
            <w:pPr>
              <w:spacing w:line="0" w:lineRule="atLeast"/>
              <w:jc w:val="center"/>
              <w:rPr>
                <w:b/>
                <w:bCs/>
                <w:sz w:val="16"/>
                <w:szCs w:val="16"/>
              </w:rPr>
            </w:pPr>
            <w:r w:rsidRPr="00A346D0">
              <w:rPr>
                <w:bCs/>
                <w:sz w:val="16"/>
                <w:szCs w:val="16"/>
              </w:rPr>
              <w:t>1</w:t>
            </w:r>
          </w:p>
        </w:tc>
        <w:tc>
          <w:tcPr>
            <w:tcW w:w="729" w:type="dxa"/>
            <w:vAlign w:val="center"/>
          </w:tcPr>
          <w:p w:rsidR="00A15627" w:rsidRPr="00A346D0" w:rsidRDefault="00A15627" w:rsidP="00757DA1">
            <w:pPr>
              <w:spacing w:line="0" w:lineRule="atLeast"/>
              <w:jc w:val="center"/>
              <w:rPr>
                <w:bCs/>
                <w:sz w:val="16"/>
                <w:szCs w:val="16"/>
              </w:rPr>
            </w:pPr>
            <w:r>
              <w:rPr>
                <w:bCs/>
                <w:sz w:val="16"/>
                <w:szCs w:val="16"/>
              </w:rPr>
              <w:t>oui</w:t>
            </w:r>
          </w:p>
        </w:tc>
        <w:tc>
          <w:tcPr>
            <w:tcW w:w="729" w:type="dxa"/>
            <w:vAlign w:val="center"/>
          </w:tcPr>
          <w:p w:rsidR="00A15627" w:rsidRPr="00A346D0" w:rsidRDefault="00A15627" w:rsidP="00757DA1">
            <w:pPr>
              <w:spacing w:line="0" w:lineRule="atLeast"/>
              <w:jc w:val="center"/>
              <w:rPr>
                <w:bCs/>
                <w:sz w:val="16"/>
                <w:szCs w:val="16"/>
              </w:rPr>
            </w:pPr>
            <w:r>
              <w:rPr>
                <w:bCs/>
                <w:sz w:val="16"/>
                <w:szCs w:val="16"/>
              </w:rPr>
              <w:t>non</w:t>
            </w:r>
          </w:p>
        </w:tc>
        <w:tc>
          <w:tcPr>
            <w:tcW w:w="2408" w:type="dxa"/>
            <w:shd w:val="clear" w:color="auto" w:fill="auto"/>
            <w:vAlign w:val="center"/>
          </w:tcPr>
          <w:p w:rsidR="00A15627" w:rsidRPr="00A346D0" w:rsidRDefault="00A15627" w:rsidP="00757DA1">
            <w:pPr>
              <w:spacing w:line="0" w:lineRule="atLeast"/>
              <w:jc w:val="center"/>
              <w:rPr>
                <w:b/>
                <w:bCs/>
                <w:sz w:val="16"/>
                <w:szCs w:val="16"/>
              </w:rPr>
            </w:pPr>
            <w:r>
              <w:rPr>
                <w:bCs/>
                <w:sz w:val="16"/>
                <w:szCs w:val="16"/>
              </w:rPr>
              <w:t>Voir les notes</w:t>
            </w:r>
          </w:p>
        </w:tc>
        <w:tc>
          <w:tcPr>
            <w:tcW w:w="2410" w:type="dxa"/>
            <w:shd w:val="clear" w:color="auto" w:fill="auto"/>
            <w:vAlign w:val="center"/>
          </w:tcPr>
          <w:p w:rsidR="00A15627" w:rsidRPr="00A346D0" w:rsidRDefault="00A15627" w:rsidP="00757DA1">
            <w:pPr>
              <w:spacing w:line="0" w:lineRule="atLeast"/>
              <w:jc w:val="center"/>
              <w:rPr>
                <w:b/>
                <w:bCs/>
                <w:sz w:val="16"/>
                <w:szCs w:val="16"/>
              </w:rPr>
            </w:pPr>
            <w:r>
              <w:rPr>
                <w:bCs/>
                <w:sz w:val="16"/>
                <w:szCs w:val="16"/>
              </w:rPr>
              <w:t xml:space="preserve">Décalage de </w:t>
            </w:r>
            <w:r w:rsidRPr="00A346D0">
              <w:rPr>
                <w:bCs/>
                <w:sz w:val="16"/>
                <w:szCs w:val="16"/>
              </w:rPr>
              <w:t xml:space="preserve">-2 en tir direct, en </w:t>
            </w:r>
            <w:r>
              <w:rPr>
                <w:bCs/>
                <w:sz w:val="16"/>
                <w:szCs w:val="16"/>
              </w:rPr>
              <w:t xml:space="preserve">tir par </w:t>
            </w:r>
            <w:r w:rsidRPr="00A346D0">
              <w:rPr>
                <w:bCs/>
                <w:sz w:val="16"/>
                <w:szCs w:val="16"/>
              </w:rPr>
              <w:t>bombardement et en assaut.</w:t>
            </w:r>
          </w:p>
          <w:p w:rsidR="00A15627" w:rsidRPr="00A346D0" w:rsidRDefault="00A15627" w:rsidP="00757DA1">
            <w:pPr>
              <w:spacing w:line="0" w:lineRule="atLeast"/>
              <w:jc w:val="center"/>
              <w:rPr>
                <w:b/>
                <w:bCs/>
                <w:sz w:val="16"/>
                <w:szCs w:val="16"/>
              </w:rPr>
            </w:pPr>
            <w:r>
              <w:rPr>
                <w:bCs/>
                <w:sz w:val="16"/>
                <w:szCs w:val="16"/>
              </w:rPr>
              <w:t xml:space="preserve">De </w:t>
            </w:r>
            <w:r w:rsidRPr="00A346D0">
              <w:rPr>
                <w:bCs/>
                <w:sz w:val="16"/>
                <w:szCs w:val="16"/>
              </w:rPr>
              <w:t>-1 en tir anti-chars.</w:t>
            </w:r>
          </w:p>
        </w:tc>
      </w:tr>
      <w:tr w:rsidR="00B316E7" w:rsidRPr="00A346D0" w:rsidTr="002A48DE">
        <w:trPr>
          <w:trHeight w:val="881"/>
        </w:trPr>
        <w:tc>
          <w:tcPr>
            <w:tcW w:w="1467" w:type="dxa"/>
            <w:shd w:val="clear" w:color="auto" w:fill="auto"/>
            <w:vAlign w:val="center"/>
          </w:tcPr>
          <w:p w:rsidR="00B316E7" w:rsidRDefault="00B316E7" w:rsidP="00525813">
            <w:pPr>
              <w:spacing w:line="0" w:lineRule="atLeast"/>
              <w:jc w:val="center"/>
              <w:rPr>
                <w:sz w:val="16"/>
                <w:szCs w:val="16"/>
              </w:rPr>
            </w:pPr>
            <w:r>
              <w:rPr>
                <w:sz w:val="16"/>
                <w:szCs w:val="16"/>
              </w:rPr>
              <w:t>Piste et sentier</w:t>
            </w:r>
          </w:p>
        </w:tc>
        <w:tc>
          <w:tcPr>
            <w:tcW w:w="1080" w:type="dxa"/>
            <w:shd w:val="clear" w:color="auto" w:fill="auto"/>
            <w:vAlign w:val="center"/>
          </w:tcPr>
          <w:p w:rsidR="00B316E7" w:rsidRDefault="00B316E7" w:rsidP="00525813">
            <w:pPr>
              <w:spacing w:line="0" w:lineRule="atLeast"/>
              <w:jc w:val="center"/>
              <w:rPr>
                <w:bCs/>
                <w:sz w:val="16"/>
                <w:szCs w:val="16"/>
              </w:rPr>
            </w:pPr>
            <w:r>
              <w:rPr>
                <w:bCs/>
                <w:sz w:val="16"/>
                <w:szCs w:val="16"/>
              </w:rPr>
              <w:t>1</w:t>
            </w:r>
          </w:p>
        </w:tc>
        <w:tc>
          <w:tcPr>
            <w:tcW w:w="1047" w:type="dxa"/>
            <w:shd w:val="clear" w:color="auto" w:fill="auto"/>
            <w:vAlign w:val="center"/>
          </w:tcPr>
          <w:p w:rsidR="00B316E7" w:rsidRDefault="00B316E7" w:rsidP="00525813">
            <w:pPr>
              <w:spacing w:line="0" w:lineRule="atLeast"/>
              <w:jc w:val="center"/>
              <w:rPr>
                <w:bCs/>
                <w:sz w:val="16"/>
                <w:szCs w:val="16"/>
              </w:rPr>
            </w:pPr>
            <w:r>
              <w:rPr>
                <w:bCs/>
                <w:sz w:val="16"/>
                <w:szCs w:val="16"/>
              </w:rPr>
              <w:t>1</w:t>
            </w:r>
          </w:p>
        </w:tc>
        <w:tc>
          <w:tcPr>
            <w:tcW w:w="1113" w:type="dxa"/>
            <w:shd w:val="clear" w:color="auto" w:fill="auto"/>
            <w:vAlign w:val="center"/>
          </w:tcPr>
          <w:p w:rsidR="00B316E7" w:rsidRDefault="00B316E7" w:rsidP="00525813">
            <w:pPr>
              <w:spacing w:line="0" w:lineRule="atLeast"/>
              <w:jc w:val="center"/>
              <w:rPr>
                <w:bCs/>
                <w:sz w:val="16"/>
                <w:szCs w:val="16"/>
              </w:rPr>
            </w:pPr>
            <w:r>
              <w:rPr>
                <w:bCs/>
                <w:sz w:val="16"/>
                <w:szCs w:val="16"/>
              </w:rPr>
              <w:t>1</w:t>
            </w:r>
          </w:p>
        </w:tc>
        <w:tc>
          <w:tcPr>
            <w:tcW w:w="729" w:type="dxa"/>
          </w:tcPr>
          <w:p w:rsidR="00B316E7" w:rsidRDefault="00B316E7">
            <w:r w:rsidRPr="00DA0840">
              <w:rPr>
                <w:bCs/>
                <w:sz w:val="16"/>
                <w:szCs w:val="16"/>
              </w:rPr>
              <w:t>Hors sujet</w:t>
            </w:r>
          </w:p>
        </w:tc>
        <w:tc>
          <w:tcPr>
            <w:tcW w:w="729" w:type="dxa"/>
          </w:tcPr>
          <w:p w:rsidR="00B316E7" w:rsidRDefault="00B316E7">
            <w:r w:rsidRPr="00DA0840">
              <w:rPr>
                <w:bCs/>
                <w:sz w:val="16"/>
                <w:szCs w:val="16"/>
              </w:rPr>
              <w:t>Hors sujet</w:t>
            </w:r>
          </w:p>
        </w:tc>
        <w:tc>
          <w:tcPr>
            <w:tcW w:w="2408" w:type="dxa"/>
            <w:shd w:val="clear" w:color="auto" w:fill="auto"/>
            <w:vAlign w:val="center"/>
          </w:tcPr>
          <w:p w:rsidR="00B316E7" w:rsidRDefault="00B316E7" w:rsidP="00525813">
            <w:pPr>
              <w:spacing w:line="0" w:lineRule="atLeast"/>
              <w:jc w:val="center"/>
              <w:rPr>
                <w:bCs/>
                <w:sz w:val="16"/>
                <w:szCs w:val="16"/>
              </w:rPr>
            </w:pPr>
            <w:r>
              <w:rPr>
                <w:bCs/>
                <w:sz w:val="16"/>
                <w:szCs w:val="16"/>
              </w:rPr>
              <w:t>Pas d’effet</w:t>
            </w:r>
          </w:p>
        </w:tc>
        <w:tc>
          <w:tcPr>
            <w:tcW w:w="2410" w:type="dxa"/>
            <w:shd w:val="clear" w:color="auto" w:fill="auto"/>
            <w:vAlign w:val="center"/>
          </w:tcPr>
          <w:p w:rsidR="00B316E7" w:rsidRDefault="00B316E7" w:rsidP="00525813">
            <w:pPr>
              <w:spacing w:line="0" w:lineRule="atLeast"/>
              <w:jc w:val="center"/>
              <w:rPr>
                <w:bCs/>
                <w:sz w:val="16"/>
                <w:szCs w:val="16"/>
              </w:rPr>
            </w:pPr>
            <w:r>
              <w:rPr>
                <w:bCs/>
                <w:sz w:val="16"/>
                <w:szCs w:val="16"/>
              </w:rPr>
              <w:t>Voir les notes</w:t>
            </w:r>
          </w:p>
        </w:tc>
      </w:tr>
      <w:tr w:rsidR="00B316E7" w:rsidRPr="00A346D0" w:rsidTr="00525813">
        <w:trPr>
          <w:trHeight w:val="881"/>
        </w:trPr>
        <w:tc>
          <w:tcPr>
            <w:tcW w:w="1467" w:type="dxa"/>
            <w:shd w:val="clear" w:color="auto" w:fill="auto"/>
            <w:vAlign w:val="center"/>
          </w:tcPr>
          <w:p w:rsidR="00B316E7" w:rsidRDefault="00B316E7" w:rsidP="00525813">
            <w:pPr>
              <w:spacing w:line="0" w:lineRule="atLeast"/>
              <w:jc w:val="center"/>
              <w:rPr>
                <w:sz w:val="16"/>
                <w:szCs w:val="16"/>
              </w:rPr>
            </w:pPr>
            <w:r>
              <w:rPr>
                <w:sz w:val="16"/>
                <w:szCs w:val="16"/>
              </w:rPr>
              <w:t>Village</w:t>
            </w:r>
          </w:p>
        </w:tc>
        <w:tc>
          <w:tcPr>
            <w:tcW w:w="1080" w:type="dxa"/>
            <w:shd w:val="clear" w:color="auto" w:fill="auto"/>
            <w:vAlign w:val="center"/>
          </w:tcPr>
          <w:p w:rsidR="00B316E7" w:rsidRDefault="00B316E7" w:rsidP="002A48DE">
            <w:pPr>
              <w:spacing w:line="0" w:lineRule="atLeast"/>
              <w:jc w:val="center"/>
              <w:rPr>
                <w:bCs/>
                <w:sz w:val="16"/>
                <w:szCs w:val="16"/>
              </w:rPr>
            </w:pPr>
            <w:r>
              <w:rPr>
                <w:bCs/>
                <w:sz w:val="16"/>
                <w:szCs w:val="16"/>
              </w:rPr>
              <w:t>1</w:t>
            </w:r>
          </w:p>
        </w:tc>
        <w:tc>
          <w:tcPr>
            <w:tcW w:w="1047" w:type="dxa"/>
            <w:shd w:val="clear" w:color="auto" w:fill="auto"/>
            <w:vAlign w:val="center"/>
          </w:tcPr>
          <w:p w:rsidR="00B316E7" w:rsidRDefault="00B316E7" w:rsidP="002A48DE">
            <w:pPr>
              <w:spacing w:line="0" w:lineRule="atLeast"/>
              <w:jc w:val="center"/>
              <w:rPr>
                <w:bCs/>
                <w:sz w:val="16"/>
                <w:szCs w:val="16"/>
              </w:rPr>
            </w:pPr>
            <w:r>
              <w:rPr>
                <w:bCs/>
                <w:sz w:val="16"/>
                <w:szCs w:val="16"/>
              </w:rPr>
              <w:t>1</w:t>
            </w:r>
          </w:p>
        </w:tc>
        <w:tc>
          <w:tcPr>
            <w:tcW w:w="1113" w:type="dxa"/>
            <w:shd w:val="clear" w:color="auto" w:fill="auto"/>
            <w:vAlign w:val="center"/>
          </w:tcPr>
          <w:p w:rsidR="00B316E7" w:rsidRDefault="00B316E7" w:rsidP="002A48DE">
            <w:pPr>
              <w:spacing w:line="0" w:lineRule="atLeast"/>
              <w:jc w:val="center"/>
              <w:rPr>
                <w:bCs/>
                <w:sz w:val="16"/>
                <w:szCs w:val="16"/>
              </w:rPr>
            </w:pPr>
            <w:r>
              <w:rPr>
                <w:bCs/>
                <w:sz w:val="16"/>
                <w:szCs w:val="16"/>
              </w:rPr>
              <w:t>1</w:t>
            </w:r>
          </w:p>
        </w:tc>
        <w:tc>
          <w:tcPr>
            <w:tcW w:w="729" w:type="dxa"/>
            <w:vAlign w:val="center"/>
          </w:tcPr>
          <w:p w:rsidR="00B316E7" w:rsidRDefault="00B316E7" w:rsidP="00525813">
            <w:pPr>
              <w:spacing w:line="0" w:lineRule="atLeast"/>
              <w:jc w:val="center"/>
              <w:rPr>
                <w:bCs/>
                <w:sz w:val="16"/>
                <w:szCs w:val="16"/>
              </w:rPr>
            </w:pPr>
            <w:r>
              <w:rPr>
                <w:bCs/>
                <w:sz w:val="16"/>
                <w:szCs w:val="16"/>
              </w:rPr>
              <w:t>oui</w:t>
            </w:r>
          </w:p>
        </w:tc>
        <w:tc>
          <w:tcPr>
            <w:tcW w:w="729" w:type="dxa"/>
            <w:vAlign w:val="center"/>
          </w:tcPr>
          <w:p w:rsidR="00B316E7" w:rsidRDefault="00B316E7" w:rsidP="00525813">
            <w:pPr>
              <w:spacing w:line="0" w:lineRule="atLeast"/>
              <w:jc w:val="center"/>
              <w:rPr>
                <w:bCs/>
                <w:sz w:val="16"/>
                <w:szCs w:val="16"/>
              </w:rPr>
            </w:pPr>
            <w:r>
              <w:rPr>
                <w:bCs/>
                <w:sz w:val="16"/>
                <w:szCs w:val="16"/>
              </w:rPr>
              <w:t>non</w:t>
            </w:r>
          </w:p>
        </w:tc>
        <w:tc>
          <w:tcPr>
            <w:tcW w:w="2408" w:type="dxa"/>
            <w:shd w:val="clear" w:color="auto" w:fill="auto"/>
            <w:vAlign w:val="center"/>
          </w:tcPr>
          <w:p w:rsidR="00B316E7" w:rsidRDefault="00B316E7" w:rsidP="00525813">
            <w:pPr>
              <w:spacing w:line="0" w:lineRule="atLeast"/>
              <w:jc w:val="center"/>
              <w:rPr>
                <w:bCs/>
                <w:sz w:val="16"/>
                <w:szCs w:val="16"/>
              </w:rPr>
            </w:pPr>
            <w:r>
              <w:rPr>
                <w:bCs/>
                <w:sz w:val="16"/>
                <w:szCs w:val="16"/>
              </w:rPr>
              <w:t>Voir les notes</w:t>
            </w:r>
          </w:p>
        </w:tc>
        <w:tc>
          <w:tcPr>
            <w:tcW w:w="2410" w:type="dxa"/>
            <w:shd w:val="clear" w:color="auto" w:fill="auto"/>
            <w:vAlign w:val="center"/>
          </w:tcPr>
          <w:p w:rsidR="00B316E7" w:rsidRDefault="00B316E7" w:rsidP="00525813">
            <w:pPr>
              <w:spacing w:line="0" w:lineRule="atLeast"/>
              <w:jc w:val="center"/>
              <w:rPr>
                <w:bCs/>
                <w:sz w:val="16"/>
                <w:szCs w:val="16"/>
              </w:rPr>
            </w:pPr>
            <w:r>
              <w:rPr>
                <w:bCs/>
                <w:sz w:val="16"/>
                <w:szCs w:val="16"/>
              </w:rPr>
              <w:t>Traiter les occupants comme s’ils avaient creusé des tranchées</w:t>
            </w:r>
          </w:p>
        </w:tc>
      </w:tr>
      <w:tr w:rsidR="00B316E7" w:rsidRPr="00A346D0" w:rsidTr="00525813">
        <w:trPr>
          <w:trHeight w:val="881"/>
        </w:trPr>
        <w:tc>
          <w:tcPr>
            <w:tcW w:w="1467" w:type="dxa"/>
            <w:shd w:val="clear" w:color="auto" w:fill="auto"/>
            <w:vAlign w:val="center"/>
          </w:tcPr>
          <w:p w:rsidR="00B316E7" w:rsidRDefault="00B316E7" w:rsidP="00525813">
            <w:pPr>
              <w:spacing w:line="0" w:lineRule="atLeast"/>
              <w:jc w:val="center"/>
              <w:rPr>
                <w:sz w:val="16"/>
                <w:szCs w:val="16"/>
              </w:rPr>
            </w:pPr>
            <w:r>
              <w:rPr>
                <w:sz w:val="16"/>
                <w:szCs w:val="16"/>
              </w:rPr>
              <w:t>Oued et ravine</w:t>
            </w:r>
          </w:p>
        </w:tc>
        <w:tc>
          <w:tcPr>
            <w:tcW w:w="1080" w:type="dxa"/>
            <w:shd w:val="clear" w:color="auto" w:fill="auto"/>
            <w:vAlign w:val="center"/>
          </w:tcPr>
          <w:p w:rsidR="00B316E7" w:rsidRDefault="00B316E7" w:rsidP="00525813">
            <w:pPr>
              <w:spacing w:line="0" w:lineRule="atLeast"/>
              <w:jc w:val="center"/>
              <w:rPr>
                <w:bCs/>
                <w:sz w:val="16"/>
                <w:szCs w:val="16"/>
              </w:rPr>
            </w:pPr>
            <w:r>
              <w:rPr>
                <w:bCs/>
                <w:sz w:val="16"/>
                <w:szCs w:val="16"/>
              </w:rPr>
              <w:t>2</w:t>
            </w:r>
          </w:p>
        </w:tc>
        <w:tc>
          <w:tcPr>
            <w:tcW w:w="1047" w:type="dxa"/>
            <w:shd w:val="clear" w:color="auto" w:fill="auto"/>
            <w:vAlign w:val="center"/>
          </w:tcPr>
          <w:p w:rsidR="00B316E7" w:rsidRDefault="00B316E7" w:rsidP="00525813">
            <w:pPr>
              <w:spacing w:line="0" w:lineRule="atLeast"/>
              <w:jc w:val="center"/>
              <w:rPr>
                <w:bCs/>
                <w:sz w:val="16"/>
                <w:szCs w:val="16"/>
              </w:rPr>
            </w:pPr>
            <w:r>
              <w:rPr>
                <w:bCs/>
                <w:sz w:val="16"/>
                <w:szCs w:val="16"/>
              </w:rPr>
              <w:t>4</w:t>
            </w:r>
          </w:p>
        </w:tc>
        <w:tc>
          <w:tcPr>
            <w:tcW w:w="1113" w:type="dxa"/>
            <w:shd w:val="clear" w:color="auto" w:fill="auto"/>
            <w:vAlign w:val="center"/>
          </w:tcPr>
          <w:p w:rsidR="00B316E7" w:rsidRDefault="00B316E7" w:rsidP="00525813">
            <w:pPr>
              <w:spacing w:line="0" w:lineRule="atLeast"/>
              <w:jc w:val="center"/>
              <w:rPr>
                <w:bCs/>
                <w:sz w:val="16"/>
                <w:szCs w:val="16"/>
              </w:rPr>
            </w:pPr>
            <w:r>
              <w:rPr>
                <w:bCs/>
                <w:sz w:val="16"/>
                <w:szCs w:val="16"/>
              </w:rPr>
              <w:t>3</w:t>
            </w:r>
          </w:p>
        </w:tc>
        <w:tc>
          <w:tcPr>
            <w:tcW w:w="729" w:type="dxa"/>
            <w:vAlign w:val="center"/>
          </w:tcPr>
          <w:p w:rsidR="00B316E7" w:rsidRDefault="00B316E7" w:rsidP="00525813">
            <w:pPr>
              <w:spacing w:line="0" w:lineRule="atLeast"/>
              <w:jc w:val="center"/>
              <w:rPr>
                <w:bCs/>
                <w:sz w:val="16"/>
                <w:szCs w:val="16"/>
              </w:rPr>
            </w:pPr>
            <w:r>
              <w:rPr>
                <w:bCs/>
                <w:sz w:val="16"/>
                <w:szCs w:val="16"/>
              </w:rPr>
              <w:t>oui</w:t>
            </w:r>
          </w:p>
        </w:tc>
        <w:tc>
          <w:tcPr>
            <w:tcW w:w="729" w:type="dxa"/>
            <w:vAlign w:val="center"/>
          </w:tcPr>
          <w:p w:rsidR="00B316E7" w:rsidRDefault="00B316E7" w:rsidP="00525813">
            <w:pPr>
              <w:spacing w:line="0" w:lineRule="atLeast"/>
              <w:jc w:val="center"/>
              <w:rPr>
                <w:bCs/>
                <w:sz w:val="16"/>
                <w:szCs w:val="16"/>
              </w:rPr>
            </w:pPr>
            <w:r>
              <w:rPr>
                <w:bCs/>
                <w:sz w:val="16"/>
                <w:szCs w:val="16"/>
              </w:rPr>
              <w:t>non</w:t>
            </w:r>
          </w:p>
        </w:tc>
        <w:tc>
          <w:tcPr>
            <w:tcW w:w="2408" w:type="dxa"/>
            <w:shd w:val="clear" w:color="auto" w:fill="auto"/>
            <w:vAlign w:val="center"/>
          </w:tcPr>
          <w:p w:rsidR="00B316E7" w:rsidRDefault="00B316E7" w:rsidP="00525813">
            <w:pPr>
              <w:spacing w:line="0" w:lineRule="atLeast"/>
              <w:jc w:val="center"/>
              <w:rPr>
                <w:bCs/>
                <w:sz w:val="16"/>
                <w:szCs w:val="16"/>
              </w:rPr>
            </w:pPr>
            <w:r>
              <w:rPr>
                <w:bCs/>
                <w:sz w:val="16"/>
                <w:szCs w:val="16"/>
              </w:rPr>
              <w:t>Voir les notes</w:t>
            </w:r>
          </w:p>
        </w:tc>
        <w:tc>
          <w:tcPr>
            <w:tcW w:w="2410" w:type="dxa"/>
            <w:shd w:val="clear" w:color="auto" w:fill="auto"/>
            <w:vAlign w:val="center"/>
          </w:tcPr>
          <w:p w:rsidR="00B316E7" w:rsidRDefault="00340666" w:rsidP="00A15627">
            <w:pPr>
              <w:spacing w:line="0" w:lineRule="atLeast"/>
              <w:jc w:val="center"/>
              <w:rPr>
                <w:bCs/>
                <w:sz w:val="16"/>
                <w:szCs w:val="16"/>
              </w:rPr>
            </w:pPr>
            <w:r>
              <w:rPr>
                <w:bCs/>
                <w:sz w:val="16"/>
                <w:szCs w:val="16"/>
              </w:rPr>
              <w:t>-1 de décalage au Tir défensif</w:t>
            </w:r>
            <w:proofErr w:type="gramStart"/>
            <w:r>
              <w:rPr>
                <w:bCs/>
                <w:sz w:val="16"/>
                <w:szCs w:val="16"/>
              </w:rPr>
              <w:t>, ,</w:t>
            </w:r>
            <w:proofErr w:type="gramEnd"/>
            <w:r>
              <w:rPr>
                <w:bCs/>
                <w:sz w:val="16"/>
                <w:szCs w:val="16"/>
              </w:rPr>
              <w:t xml:space="preserve">-1 pour le tir antichar, </w:t>
            </w:r>
            <w:r w:rsidR="00A15627">
              <w:rPr>
                <w:bCs/>
                <w:sz w:val="16"/>
                <w:szCs w:val="16"/>
              </w:rPr>
              <w:t>tire</w:t>
            </w:r>
            <w:r>
              <w:rPr>
                <w:bCs/>
                <w:sz w:val="16"/>
                <w:szCs w:val="16"/>
              </w:rPr>
              <w:t xml:space="preserve"> en premier lors du tir d’assaut</w:t>
            </w:r>
          </w:p>
        </w:tc>
      </w:tr>
      <w:tr w:rsidR="00B316E7" w:rsidRPr="00A346D0" w:rsidTr="00525813">
        <w:trPr>
          <w:trHeight w:val="881"/>
        </w:trPr>
        <w:tc>
          <w:tcPr>
            <w:tcW w:w="1467" w:type="dxa"/>
            <w:shd w:val="clear" w:color="auto" w:fill="auto"/>
            <w:vAlign w:val="center"/>
          </w:tcPr>
          <w:p w:rsidR="00B316E7" w:rsidRDefault="00340666" w:rsidP="00525813">
            <w:pPr>
              <w:spacing w:line="0" w:lineRule="atLeast"/>
              <w:jc w:val="center"/>
              <w:rPr>
                <w:sz w:val="16"/>
                <w:szCs w:val="16"/>
              </w:rPr>
            </w:pPr>
            <w:r>
              <w:rPr>
                <w:sz w:val="16"/>
                <w:szCs w:val="16"/>
              </w:rPr>
              <w:t>Fil de barbelés</w:t>
            </w:r>
          </w:p>
        </w:tc>
        <w:tc>
          <w:tcPr>
            <w:tcW w:w="1080" w:type="dxa"/>
            <w:shd w:val="clear" w:color="auto" w:fill="auto"/>
            <w:vAlign w:val="center"/>
          </w:tcPr>
          <w:p w:rsidR="00B316E7" w:rsidRDefault="00340666" w:rsidP="00525813">
            <w:pPr>
              <w:spacing w:line="0" w:lineRule="atLeast"/>
              <w:jc w:val="center"/>
              <w:rPr>
                <w:bCs/>
                <w:sz w:val="16"/>
                <w:szCs w:val="16"/>
              </w:rPr>
            </w:pPr>
            <w:r>
              <w:rPr>
                <w:bCs/>
                <w:sz w:val="16"/>
                <w:szCs w:val="16"/>
              </w:rPr>
              <w:t>+1</w:t>
            </w:r>
          </w:p>
        </w:tc>
        <w:tc>
          <w:tcPr>
            <w:tcW w:w="1047" w:type="dxa"/>
            <w:shd w:val="clear" w:color="auto" w:fill="auto"/>
            <w:vAlign w:val="center"/>
          </w:tcPr>
          <w:p w:rsidR="00B316E7" w:rsidRDefault="00340666" w:rsidP="00525813">
            <w:pPr>
              <w:spacing w:line="0" w:lineRule="atLeast"/>
              <w:jc w:val="center"/>
              <w:rPr>
                <w:bCs/>
                <w:sz w:val="16"/>
                <w:szCs w:val="16"/>
              </w:rPr>
            </w:pPr>
            <w:r>
              <w:rPr>
                <w:bCs/>
                <w:sz w:val="16"/>
                <w:szCs w:val="16"/>
              </w:rPr>
              <w:t>+2</w:t>
            </w:r>
          </w:p>
        </w:tc>
        <w:tc>
          <w:tcPr>
            <w:tcW w:w="1113" w:type="dxa"/>
            <w:shd w:val="clear" w:color="auto" w:fill="auto"/>
            <w:vAlign w:val="center"/>
          </w:tcPr>
          <w:p w:rsidR="00B316E7" w:rsidRDefault="00340666" w:rsidP="00525813">
            <w:pPr>
              <w:spacing w:line="0" w:lineRule="atLeast"/>
              <w:jc w:val="center"/>
              <w:rPr>
                <w:bCs/>
                <w:sz w:val="16"/>
                <w:szCs w:val="16"/>
              </w:rPr>
            </w:pPr>
            <w:r>
              <w:rPr>
                <w:bCs/>
                <w:sz w:val="16"/>
                <w:szCs w:val="16"/>
              </w:rPr>
              <w:t>+1</w:t>
            </w:r>
          </w:p>
        </w:tc>
        <w:tc>
          <w:tcPr>
            <w:tcW w:w="729" w:type="dxa"/>
            <w:vAlign w:val="center"/>
          </w:tcPr>
          <w:p w:rsidR="00B316E7" w:rsidRDefault="00340666" w:rsidP="00525813">
            <w:pPr>
              <w:spacing w:line="0" w:lineRule="atLeast"/>
              <w:jc w:val="center"/>
              <w:rPr>
                <w:bCs/>
                <w:sz w:val="16"/>
                <w:szCs w:val="16"/>
              </w:rPr>
            </w:pPr>
            <w:r w:rsidRPr="00DA0840">
              <w:rPr>
                <w:bCs/>
                <w:sz w:val="16"/>
                <w:szCs w:val="16"/>
              </w:rPr>
              <w:t>Hors sujet</w:t>
            </w:r>
          </w:p>
        </w:tc>
        <w:tc>
          <w:tcPr>
            <w:tcW w:w="729" w:type="dxa"/>
            <w:vAlign w:val="center"/>
          </w:tcPr>
          <w:p w:rsidR="00B316E7" w:rsidRDefault="00340666" w:rsidP="00525813">
            <w:pPr>
              <w:spacing w:line="0" w:lineRule="atLeast"/>
              <w:jc w:val="center"/>
              <w:rPr>
                <w:bCs/>
                <w:sz w:val="16"/>
                <w:szCs w:val="16"/>
              </w:rPr>
            </w:pPr>
            <w:r w:rsidRPr="00DA0840">
              <w:rPr>
                <w:bCs/>
                <w:sz w:val="16"/>
                <w:szCs w:val="16"/>
              </w:rPr>
              <w:t>Hors sujet</w:t>
            </w:r>
          </w:p>
        </w:tc>
        <w:tc>
          <w:tcPr>
            <w:tcW w:w="2408" w:type="dxa"/>
            <w:shd w:val="clear" w:color="auto" w:fill="auto"/>
            <w:vAlign w:val="center"/>
          </w:tcPr>
          <w:p w:rsidR="00B316E7" w:rsidRDefault="00340666" w:rsidP="00525813">
            <w:pPr>
              <w:spacing w:line="0" w:lineRule="atLeast"/>
              <w:jc w:val="center"/>
              <w:rPr>
                <w:bCs/>
                <w:sz w:val="16"/>
                <w:szCs w:val="16"/>
              </w:rPr>
            </w:pPr>
            <w:r>
              <w:rPr>
                <w:bCs/>
                <w:sz w:val="16"/>
                <w:szCs w:val="16"/>
              </w:rPr>
              <w:t>Pas d’effet</w:t>
            </w:r>
          </w:p>
        </w:tc>
        <w:tc>
          <w:tcPr>
            <w:tcW w:w="2410" w:type="dxa"/>
            <w:shd w:val="clear" w:color="auto" w:fill="auto"/>
            <w:vAlign w:val="center"/>
          </w:tcPr>
          <w:p w:rsidR="00B316E7" w:rsidRDefault="00340666" w:rsidP="00525813">
            <w:pPr>
              <w:spacing w:line="0" w:lineRule="atLeast"/>
              <w:jc w:val="center"/>
              <w:rPr>
                <w:bCs/>
                <w:sz w:val="16"/>
                <w:szCs w:val="16"/>
              </w:rPr>
            </w:pPr>
            <w:r>
              <w:rPr>
                <w:bCs/>
                <w:sz w:val="16"/>
                <w:szCs w:val="16"/>
              </w:rPr>
              <w:t>-1 de décalage pour le tir en assaut. Peut être retiré par des unités du génie (ENG)</w:t>
            </w:r>
          </w:p>
        </w:tc>
      </w:tr>
      <w:tr w:rsidR="005E0BDF" w:rsidRPr="00A346D0" w:rsidTr="002A48DE">
        <w:trPr>
          <w:trHeight w:val="881"/>
        </w:trPr>
        <w:tc>
          <w:tcPr>
            <w:tcW w:w="1467" w:type="dxa"/>
            <w:shd w:val="clear" w:color="auto" w:fill="auto"/>
            <w:vAlign w:val="center"/>
          </w:tcPr>
          <w:p w:rsidR="005E0BDF" w:rsidRPr="00A346D0" w:rsidRDefault="005E0BDF" w:rsidP="002A48DE">
            <w:pPr>
              <w:spacing w:line="0" w:lineRule="atLeast"/>
              <w:jc w:val="center"/>
              <w:rPr>
                <w:sz w:val="16"/>
                <w:szCs w:val="16"/>
              </w:rPr>
            </w:pPr>
            <w:r w:rsidRPr="00A346D0">
              <w:rPr>
                <w:sz w:val="16"/>
                <w:szCs w:val="16"/>
              </w:rPr>
              <w:t>Bois</w:t>
            </w:r>
          </w:p>
          <w:p w:rsidR="005E0BDF" w:rsidRPr="00A346D0" w:rsidRDefault="005E0BDF" w:rsidP="002A48DE">
            <w:pPr>
              <w:spacing w:line="0" w:lineRule="atLeast"/>
              <w:jc w:val="center"/>
              <w:rPr>
                <w:sz w:val="16"/>
                <w:szCs w:val="16"/>
              </w:rPr>
            </w:pPr>
            <w:r>
              <w:rPr>
                <w:noProof/>
                <w:sz w:val="16"/>
                <w:szCs w:val="16"/>
                <w:lang w:eastAsia="fr-FR"/>
              </w:rPr>
              <w:drawing>
                <wp:inline distT="0" distB="0" distL="0" distR="0">
                  <wp:extent cx="386080" cy="319405"/>
                  <wp:effectExtent l="19050" t="0" r="0" b="0"/>
                  <wp:docPr id="16" name="Image 2" descr="bo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bois"/>
                          <pic:cNvPicPr>
                            <a:picLocks noChangeAspect="1" noChangeArrowheads="1"/>
                          </pic:cNvPicPr>
                        </pic:nvPicPr>
                        <pic:blipFill>
                          <a:blip r:embed="rId10" cstate="print"/>
                          <a:srcRect/>
                          <a:stretch>
                            <a:fillRect/>
                          </a:stretch>
                        </pic:blipFill>
                        <pic:spPr bwMode="auto">
                          <a:xfrm>
                            <a:off x="0" y="0"/>
                            <a:ext cx="386080" cy="319405"/>
                          </a:xfrm>
                          <a:prstGeom prst="rect">
                            <a:avLst/>
                          </a:prstGeom>
                          <a:noFill/>
                          <a:ln w="9525">
                            <a:noFill/>
                            <a:miter lim="800000"/>
                            <a:headEnd/>
                            <a:tailEnd/>
                          </a:ln>
                        </pic:spPr>
                      </pic:pic>
                    </a:graphicData>
                  </a:graphic>
                </wp:inline>
              </w:drawing>
            </w:r>
          </w:p>
        </w:tc>
        <w:tc>
          <w:tcPr>
            <w:tcW w:w="1080" w:type="dxa"/>
            <w:shd w:val="clear" w:color="auto" w:fill="auto"/>
            <w:vAlign w:val="center"/>
          </w:tcPr>
          <w:p w:rsidR="005E0BDF" w:rsidRPr="00A346D0" w:rsidRDefault="005E0BDF" w:rsidP="002A48DE">
            <w:pPr>
              <w:spacing w:line="0" w:lineRule="atLeast"/>
              <w:jc w:val="center"/>
              <w:rPr>
                <w:b/>
                <w:bCs/>
                <w:sz w:val="16"/>
                <w:szCs w:val="16"/>
              </w:rPr>
            </w:pPr>
            <w:r w:rsidRPr="00A346D0">
              <w:rPr>
                <w:bCs/>
                <w:sz w:val="16"/>
                <w:szCs w:val="16"/>
              </w:rPr>
              <w:t>2</w:t>
            </w:r>
          </w:p>
        </w:tc>
        <w:tc>
          <w:tcPr>
            <w:tcW w:w="1047" w:type="dxa"/>
            <w:shd w:val="clear" w:color="auto" w:fill="auto"/>
            <w:vAlign w:val="center"/>
          </w:tcPr>
          <w:p w:rsidR="005E0BDF" w:rsidRPr="00A346D0" w:rsidRDefault="005E0BDF" w:rsidP="002A48DE">
            <w:pPr>
              <w:spacing w:line="0" w:lineRule="atLeast"/>
              <w:jc w:val="center"/>
              <w:rPr>
                <w:b/>
                <w:bCs/>
                <w:sz w:val="16"/>
                <w:szCs w:val="16"/>
              </w:rPr>
            </w:pPr>
            <w:r w:rsidRPr="00A346D0">
              <w:rPr>
                <w:bCs/>
                <w:sz w:val="16"/>
                <w:szCs w:val="16"/>
              </w:rPr>
              <w:t>5</w:t>
            </w:r>
          </w:p>
        </w:tc>
        <w:tc>
          <w:tcPr>
            <w:tcW w:w="1113" w:type="dxa"/>
            <w:shd w:val="clear" w:color="auto" w:fill="auto"/>
            <w:vAlign w:val="center"/>
          </w:tcPr>
          <w:p w:rsidR="005E0BDF" w:rsidRPr="00A346D0" w:rsidRDefault="005E0BDF" w:rsidP="002A48DE">
            <w:pPr>
              <w:spacing w:line="0" w:lineRule="atLeast"/>
              <w:jc w:val="center"/>
              <w:rPr>
                <w:b/>
                <w:bCs/>
                <w:sz w:val="16"/>
                <w:szCs w:val="16"/>
              </w:rPr>
            </w:pPr>
            <w:r w:rsidRPr="00A346D0">
              <w:rPr>
                <w:bCs/>
                <w:sz w:val="16"/>
                <w:szCs w:val="16"/>
              </w:rPr>
              <w:t>4</w:t>
            </w:r>
          </w:p>
        </w:tc>
        <w:tc>
          <w:tcPr>
            <w:tcW w:w="729" w:type="dxa"/>
            <w:vAlign w:val="center"/>
          </w:tcPr>
          <w:p w:rsidR="005E0BDF" w:rsidRPr="00A346D0" w:rsidRDefault="00CA6160" w:rsidP="002A48DE">
            <w:pPr>
              <w:spacing w:line="0" w:lineRule="atLeast"/>
              <w:jc w:val="center"/>
              <w:rPr>
                <w:bCs/>
                <w:sz w:val="16"/>
                <w:szCs w:val="16"/>
              </w:rPr>
            </w:pPr>
            <w:r>
              <w:rPr>
                <w:bCs/>
                <w:sz w:val="16"/>
                <w:szCs w:val="16"/>
              </w:rPr>
              <w:t>oui</w:t>
            </w:r>
          </w:p>
        </w:tc>
        <w:tc>
          <w:tcPr>
            <w:tcW w:w="729" w:type="dxa"/>
            <w:vAlign w:val="center"/>
          </w:tcPr>
          <w:p w:rsidR="005E0BDF" w:rsidRPr="00A346D0" w:rsidRDefault="00CA6160" w:rsidP="002A48DE">
            <w:pPr>
              <w:spacing w:line="0" w:lineRule="atLeast"/>
              <w:jc w:val="center"/>
              <w:rPr>
                <w:bCs/>
                <w:sz w:val="16"/>
                <w:szCs w:val="16"/>
              </w:rPr>
            </w:pPr>
            <w:r>
              <w:rPr>
                <w:bCs/>
                <w:sz w:val="16"/>
                <w:szCs w:val="16"/>
              </w:rPr>
              <w:t>non</w:t>
            </w:r>
          </w:p>
        </w:tc>
        <w:tc>
          <w:tcPr>
            <w:tcW w:w="2408" w:type="dxa"/>
            <w:shd w:val="clear" w:color="auto" w:fill="auto"/>
            <w:vAlign w:val="center"/>
          </w:tcPr>
          <w:p w:rsidR="005E0BDF" w:rsidRPr="00A346D0" w:rsidRDefault="00CA6160" w:rsidP="002A48DE">
            <w:pPr>
              <w:spacing w:line="0" w:lineRule="atLeast"/>
              <w:jc w:val="center"/>
              <w:rPr>
                <w:b/>
                <w:bCs/>
                <w:sz w:val="16"/>
                <w:szCs w:val="16"/>
              </w:rPr>
            </w:pPr>
            <w:r>
              <w:rPr>
                <w:bCs/>
                <w:sz w:val="16"/>
                <w:szCs w:val="16"/>
              </w:rPr>
              <w:t>Voir les notes</w:t>
            </w:r>
          </w:p>
        </w:tc>
        <w:tc>
          <w:tcPr>
            <w:tcW w:w="2410" w:type="dxa"/>
            <w:shd w:val="clear" w:color="auto" w:fill="auto"/>
            <w:vAlign w:val="center"/>
          </w:tcPr>
          <w:p w:rsidR="005E0BDF" w:rsidRPr="00A346D0" w:rsidRDefault="00CA6160" w:rsidP="002A48DE">
            <w:pPr>
              <w:spacing w:line="0" w:lineRule="atLeast"/>
              <w:jc w:val="center"/>
              <w:rPr>
                <w:b/>
                <w:bCs/>
                <w:sz w:val="16"/>
                <w:szCs w:val="16"/>
              </w:rPr>
            </w:pPr>
            <w:r>
              <w:rPr>
                <w:bCs/>
                <w:sz w:val="16"/>
                <w:szCs w:val="16"/>
              </w:rPr>
              <w:t xml:space="preserve">Décalage de </w:t>
            </w:r>
            <w:r w:rsidR="005E0BDF" w:rsidRPr="00A346D0">
              <w:rPr>
                <w:bCs/>
                <w:sz w:val="16"/>
                <w:szCs w:val="16"/>
              </w:rPr>
              <w:t>-2 en tir direct</w:t>
            </w:r>
            <w:r>
              <w:rPr>
                <w:bCs/>
                <w:sz w:val="16"/>
                <w:szCs w:val="16"/>
              </w:rPr>
              <w:t>, de -1 en tir antichar, de</w:t>
            </w:r>
          </w:p>
          <w:p w:rsidR="005E0BDF" w:rsidRPr="00A346D0" w:rsidRDefault="005E0BDF" w:rsidP="002A48DE">
            <w:pPr>
              <w:spacing w:line="0" w:lineRule="atLeast"/>
              <w:jc w:val="center"/>
              <w:rPr>
                <w:b/>
                <w:bCs/>
                <w:sz w:val="16"/>
                <w:szCs w:val="16"/>
              </w:rPr>
            </w:pPr>
            <w:r w:rsidRPr="00A346D0">
              <w:rPr>
                <w:bCs/>
                <w:sz w:val="16"/>
                <w:szCs w:val="16"/>
              </w:rPr>
              <w:t>-1 en assaut</w:t>
            </w:r>
          </w:p>
        </w:tc>
      </w:tr>
      <w:tr w:rsidR="00CA6160" w:rsidRPr="00A346D0" w:rsidTr="00CA6160">
        <w:trPr>
          <w:trHeight w:val="884"/>
        </w:trPr>
        <w:tc>
          <w:tcPr>
            <w:tcW w:w="1467" w:type="dxa"/>
            <w:shd w:val="clear" w:color="auto" w:fill="auto"/>
            <w:vAlign w:val="center"/>
          </w:tcPr>
          <w:p w:rsidR="00CA6160" w:rsidRPr="00A346D0" w:rsidRDefault="00CA6160" w:rsidP="002A48DE">
            <w:pPr>
              <w:spacing w:line="0" w:lineRule="atLeast"/>
              <w:jc w:val="center"/>
              <w:rPr>
                <w:sz w:val="16"/>
                <w:szCs w:val="16"/>
              </w:rPr>
            </w:pPr>
            <w:r w:rsidRPr="00A346D0">
              <w:rPr>
                <w:sz w:val="16"/>
                <w:szCs w:val="16"/>
              </w:rPr>
              <w:t>Route</w:t>
            </w:r>
          </w:p>
          <w:p w:rsidR="00CA6160" w:rsidRPr="00A346D0" w:rsidRDefault="00CA6160" w:rsidP="002A48DE">
            <w:pPr>
              <w:spacing w:line="0" w:lineRule="atLeast"/>
              <w:jc w:val="center"/>
              <w:rPr>
                <w:sz w:val="16"/>
                <w:szCs w:val="16"/>
              </w:rPr>
            </w:pPr>
          </w:p>
        </w:tc>
        <w:tc>
          <w:tcPr>
            <w:tcW w:w="1080" w:type="dxa"/>
            <w:shd w:val="clear" w:color="auto" w:fill="auto"/>
            <w:vAlign w:val="center"/>
          </w:tcPr>
          <w:p w:rsidR="00CA6160" w:rsidRPr="00A346D0" w:rsidRDefault="00CA6160" w:rsidP="002A48DE">
            <w:pPr>
              <w:spacing w:line="0" w:lineRule="atLeast"/>
              <w:jc w:val="center"/>
              <w:rPr>
                <w:b/>
                <w:bCs/>
                <w:sz w:val="16"/>
                <w:szCs w:val="16"/>
              </w:rPr>
            </w:pPr>
            <w:r w:rsidRPr="00A346D0">
              <w:rPr>
                <w:bCs/>
                <w:sz w:val="16"/>
                <w:szCs w:val="16"/>
              </w:rPr>
              <w:t>2/3</w:t>
            </w:r>
          </w:p>
        </w:tc>
        <w:tc>
          <w:tcPr>
            <w:tcW w:w="1047" w:type="dxa"/>
            <w:shd w:val="clear" w:color="auto" w:fill="auto"/>
            <w:vAlign w:val="center"/>
          </w:tcPr>
          <w:p w:rsidR="00CA6160" w:rsidRPr="00A346D0" w:rsidRDefault="00CA6160" w:rsidP="002A48DE">
            <w:pPr>
              <w:spacing w:line="0" w:lineRule="atLeast"/>
              <w:jc w:val="center"/>
              <w:rPr>
                <w:b/>
                <w:bCs/>
                <w:sz w:val="16"/>
                <w:szCs w:val="16"/>
              </w:rPr>
            </w:pPr>
            <w:r w:rsidRPr="00A346D0">
              <w:rPr>
                <w:bCs/>
                <w:sz w:val="16"/>
                <w:szCs w:val="16"/>
              </w:rPr>
              <w:t>1 /2</w:t>
            </w:r>
          </w:p>
        </w:tc>
        <w:tc>
          <w:tcPr>
            <w:tcW w:w="1113" w:type="dxa"/>
            <w:shd w:val="clear" w:color="auto" w:fill="auto"/>
            <w:vAlign w:val="center"/>
          </w:tcPr>
          <w:p w:rsidR="00CA6160" w:rsidRPr="00A346D0" w:rsidRDefault="00CA6160" w:rsidP="002A48DE">
            <w:pPr>
              <w:spacing w:line="0" w:lineRule="atLeast"/>
              <w:jc w:val="center"/>
              <w:rPr>
                <w:b/>
                <w:bCs/>
                <w:sz w:val="16"/>
                <w:szCs w:val="16"/>
              </w:rPr>
            </w:pPr>
            <w:r>
              <w:rPr>
                <w:bCs/>
                <w:sz w:val="16"/>
                <w:szCs w:val="16"/>
              </w:rPr>
              <w:t>2/3</w:t>
            </w:r>
          </w:p>
        </w:tc>
        <w:tc>
          <w:tcPr>
            <w:tcW w:w="729" w:type="dxa"/>
            <w:vAlign w:val="center"/>
          </w:tcPr>
          <w:p w:rsidR="00CA6160" w:rsidRDefault="00CA6160" w:rsidP="00CA6160">
            <w:pPr>
              <w:jc w:val="center"/>
            </w:pPr>
            <w:r w:rsidRPr="004B3ADF">
              <w:rPr>
                <w:bCs/>
                <w:sz w:val="16"/>
                <w:szCs w:val="16"/>
              </w:rPr>
              <w:t>Hors sujet</w:t>
            </w:r>
          </w:p>
        </w:tc>
        <w:tc>
          <w:tcPr>
            <w:tcW w:w="729" w:type="dxa"/>
            <w:vAlign w:val="center"/>
          </w:tcPr>
          <w:p w:rsidR="00CA6160" w:rsidRDefault="00CA6160" w:rsidP="00CA6160">
            <w:pPr>
              <w:jc w:val="center"/>
            </w:pPr>
            <w:r w:rsidRPr="004B3ADF">
              <w:rPr>
                <w:bCs/>
                <w:sz w:val="16"/>
                <w:szCs w:val="16"/>
              </w:rPr>
              <w:t>Hors sujet</w:t>
            </w:r>
          </w:p>
        </w:tc>
        <w:tc>
          <w:tcPr>
            <w:tcW w:w="2408" w:type="dxa"/>
            <w:shd w:val="clear" w:color="auto" w:fill="auto"/>
            <w:vAlign w:val="center"/>
          </w:tcPr>
          <w:p w:rsidR="00CA6160" w:rsidRPr="00A346D0" w:rsidRDefault="00CA6160" w:rsidP="002A48DE">
            <w:pPr>
              <w:spacing w:line="0" w:lineRule="atLeast"/>
              <w:jc w:val="center"/>
              <w:rPr>
                <w:b/>
                <w:bCs/>
                <w:sz w:val="16"/>
                <w:szCs w:val="16"/>
              </w:rPr>
            </w:pPr>
            <w:r w:rsidRPr="00A346D0">
              <w:rPr>
                <w:bCs/>
                <w:sz w:val="16"/>
                <w:szCs w:val="16"/>
              </w:rPr>
              <w:t>Pas d’effet</w:t>
            </w:r>
          </w:p>
        </w:tc>
        <w:tc>
          <w:tcPr>
            <w:tcW w:w="2410" w:type="dxa"/>
            <w:shd w:val="clear" w:color="auto" w:fill="auto"/>
            <w:vAlign w:val="center"/>
          </w:tcPr>
          <w:p w:rsidR="00CA6160" w:rsidRPr="00A346D0" w:rsidRDefault="00CA6160" w:rsidP="002A48DE">
            <w:pPr>
              <w:spacing w:line="0" w:lineRule="atLeast"/>
              <w:jc w:val="center"/>
              <w:rPr>
                <w:b/>
                <w:bCs/>
                <w:sz w:val="16"/>
                <w:szCs w:val="16"/>
              </w:rPr>
            </w:pPr>
            <w:r w:rsidRPr="00A346D0">
              <w:rPr>
                <w:bCs/>
                <w:sz w:val="16"/>
                <w:szCs w:val="16"/>
              </w:rPr>
              <w:t>Aucun</w:t>
            </w:r>
          </w:p>
        </w:tc>
      </w:tr>
    </w:tbl>
    <w:p w:rsidR="00340666" w:rsidRDefault="00340666"/>
    <w:p w:rsidR="00314C76" w:rsidRPr="00340666" w:rsidRDefault="00340666" w:rsidP="00340666">
      <w:pPr>
        <w:spacing w:line="0" w:lineRule="atLeast"/>
        <w:rPr>
          <w:b/>
        </w:rPr>
      </w:pPr>
      <w:r w:rsidRPr="00340666">
        <w:rPr>
          <w:b/>
        </w:rPr>
        <w:t>Note sur le terrain</w:t>
      </w:r>
    </w:p>
    <w:p w:rsidR="00340666" w:rsidRDefault="00340666" w:rsidP="00340666">
      <w:pPr>
        <w:spacing w:line="0" w:lineRule="atLeast"/>
      </w:pPr>
    </w:p>
    <w:p w:rsidR="00340666" w:rsidRDefault="00340666" w:rsidP="00340666">
      <w:pPr>
        <w:spacing w:line="0" w:lineRule="atLeast"/>
      </w:pPr>
      <w:r>
        <w:t xml:space="preserve">Les cartes contiennent des types de terrains qui </w:t>
      </w:r>
      <w:r w:rsidR="00E96DB5">
        <w:t>représentent</w:t>
      </w:r>
      <w:r>
        <w:t xml:space="preserve"> la végétation, </w:t>
      </w:r>
      <w:r w:rsidR="00A15627">
        <w:t>les changements d’élévation et l</w:t>
      </w:r>
      <w:r>
        <w:t>es niveaux</w:t>
      </w:r>
      <w:r w:rsidR="004B132E">
        <w:t xml:space="preserve"> d’humidité ou d’irrégularités qui peuvent affecter le mouvement, la visibilité et le combat. A moins</w:t>
      </w:r>
      <w:r w:rsidR="00CA6160">
        <w:t xml:space="preserve"> que cela </w:t>
      </w:r>
      <w:r w:rsidR="00A15627">
        <w:t>ne</w:t>
      </w:r>
      <w:r w:rsidR="00DE2CCA">
        <w:t xml:space="preserve"> </w:t>
      </w:r>
      <w:r w:rsidR="00CA6160">
        <w:t xml:space="preserve">soit spécifié dans une section </w:t>
      </w:r>
      <w:r w:rsidR="004B132E">
        <w:t>« autre » d’un scénario, toutes les restrictions de terrains applicables, s’appliquent.</w:t>
      </w:r>
    </w:p>
    <w:p w:rsidR="00CA6160" w:rsidRDefault="004B132E" w:rsidP="00340666">
      <w:pPr>
        <w:spacing w:line="0" w:lineRule="atLeast"/>
      </w:pPr>
      <w:r>
        <w:t>La table des effets de terrains énumère le</w:t>
      </w:r>
      <w:r w:rsidR="00CA6160">
        <w:t>s</w:t>
      </w:r>
      <w:r>
        <w:t xml:space="preserve"> nombre</w:t>
      </w:r>
      <w:r w:rsidR="00CA6160">
        <w:t>ux</w:t>
      </w:r>
      <w:r>
        <w:t xml:space="preserve"> type</w:t>
      </w:r>
      <w:r w:rsidR="00CA6160">
        <w:t>s</w:t>
      </w:r>
      <w:r>
        <w:t xml:space="preserve"> de terrains qui empêchent de voir des unités camouflées à l’intérieur d</w:t>
      </w:r>
      <w:r w:rsidR="00CA6160">
        <w:t>e ce terrain jusqu’à ce qu’on</w:t>
      </w:r>
      <w:r w:rsidR="0013417E">
        <w:t xml:space="preserve"> </w:t>
      </w:r>
      <w:r>
        <w:t xml:space="preserve">se trouve à </w:t>
      </w:r>
      <w:r w:rsidR="00A15627">
        <w:t>moins d’</w:t>
      </w:r>
      <w:r>
        <w:t xml:space="preserve">une certaine distance. Un tel terrain est appelé « terrain limitant ». Pas tous les terrains </w:t>
      </w:r>
      <w:proofErr w:type="spellStart"/>
      <w:proofErr w:type="gramStart"/>
      <w:r>
        <w:t>limitant</w:t>
      </w:r>
      <w:r w:rsidR="00CA6160">
        <w:t>s</w:t>
      </w:r>
      <w:proofErr w:type="spellEnd"/>
      <w:r>
        <w:t xml:space="preserve"> bloquent</w:t>
      </w:r>
      <w:proofErr w:type="gramEnd"/>
      <w:r>
        <w:t xml:space="preserve"> la ligne de tir (LOS) (8.3). Certains scénarios peuvent spécifier des types de terrains </w:t>
      </w:r>
      <w:proofErr w:type="spellStart"/>
      <w:r>
        <w:t>limitant</w:t>
      </w:r>
      <w:r w:rsidR="00CA6160">
        <w:t>s</w:t>
      </w:r>
      <w:proofErr w:type="spellEnd"/>
      <w:r>
        <w:t xml:space="preserve"> additionnels. </w:t>
      </w:r>
    </w:p>
    <w:p w:rsidR="00CA6160" w:rsidRDefault="004B132E" w:rsidP="00340666">
      <w:pPr>
        <w:spacing w:line="0" w:lineRule="atLeast"/>
      </w:pPr>
      <w:r>
        <w:t xml:space="preserve">Si cela n’est pas spécifié dans le tableau ci-dessus, le terrain bloquant la ligne de vue (8.3) est une élévation (de 20 mètres) plus haute que le terrain qui l’entoure, </w:t>
      </w:r>
      <w:r w:rsidR="00A15627">
        <w:t>pour</w:t>
      </w:r>
      <w:r>
        <w:t xml:space="preserve"> déterminer la ligne de tir. </w:t>
      </w:r>
    </w:p>
    <w:p w:rsidR="004B132E" w:rsidRDefault="004B132E" w:rsidP="00340666">
      <w:pPr>
        <w:spacing w:line="0" w:lineRule="atLeast"/>
      </w:pPr>
      <w:r>
        <w:t xml:space="preserve">Dans certains cas des marqueurs spéciaux peuvent être placés sur des caractéristiques de terrains désignant un changement à ce type de terrain (règles non applicables, ou changeant une colline en dépression, des bois en vergers….) Ces marqueurs devraient être placés </w:t>
      </w:r>
      <w:r w:rsidR="00CA6160">
        <w:t>au centre de la caractéristique</w:t>
      </w:r>
      <w:r>
        <w:t xml:space="preserve"> du terrain pour indiquer son statut.</w:t>
      </w:r>
    </w:p>
    <w:p w:rsidR="004B132E" w:rsidRDefault="004B132E" w:rsidP="00340666">
      <w:pPr>
        <w:spacing w:line="0" w:lineRule="atLeast"/>
      </w:pPr>
    </w:p>
    <w:p w:rsidR="004B132E" w:rsidRDefault="0013417E" w:rsidP="0013417E">
      <w:pPr>
        <w:pStyle w:val="Paragraphedeliste"/>
        <w:numPr>
          <w:ilvl w:val="0"/>
          <w:numId w:val="1"/>
        </w:numPr>
        <w:spacing w:line="0" w:lineRule="atLeast"/>
      </w:pPr>
      <w:r>
        <w:t>Hexagone entier d’eau.</w:t>
      </w:r>
      <w:r w:rsidR="00CA6160">
        <w:t xml:space="preserve"> </w:t>
      </w:r>
      <w:r w:rsidR="004B132E">
        <w:t>Tout coût de mouvement dans l’eau est de 1 point de mouvement pour les unités nav</w:t>
      </w:r>
      <w:r w:rsidR="00CA6160">
        <w:t>ales. Les unités amphibies</w:t>
      </w:r>
      <w:r w:rsidR="00B11108">
        <w:t>,</w:t>
      </w:r>
      <w:r w:rsidR="00CA6160">
        <w:t xml:space="preserve"> soi</w:t>
      </w:r>
      <w:r w:rsidR="004B132E">
        <w:t>t se déplacent c</w:t>
      </w:r>
      <w:r w:rsidR="00CA6160">
        <w:t>omme des unités terrestres, soi</w:t>
      </w:r>
      <w:r w:rsidR="004B132E">
        <w:t xml:space="preserve">t comme des unités navales, mais pas les deux dans le même tour. </w:t>
      </w:r>
    </w:p>
    <w:p w:rsidR="004B132E" w:rsidRDefault="004B132E" w:rsidP="00340666">
      <w:pPr>
        <w:spacing w:line="0" w:lineRule="atLeast"/>
      </w:pPr>
    </w:p>
    <w:p w:rsidR="004B132E" w:rsidRDefault="00CA6160" w:rsidP="0013417E">
      <w:pPr>
        <w:pStyle w:val="Paragraphedeliste"/>
        <w:numPr>
          <w:ilvl w:val="0"/>
          <w:numId w:val="1"/>
        </w:numPr>
        <w:spacing w:line="0" w:lineRule="atLeast"/>
      </w:pPr>
      <w:r>
        <w:t>Côté d’h</w:t>
      </w:r>
      <w:r w:rsidR="004B132E">
        <w:t>exagone de falaise. La ligne de tir est bloquée depuis l’unité la plus basse vers l’unité la plus ha</w:t>
      </w:r>
      <w:r>
        <w:t>ute, mais pas vice versa. Seule une</w:t>
      </w:r>
      <w:r w:rsidR="004B132E">
        <w:t xml:space="preserve"> </w:t>
      </w:r>
      <w:r>
        <w:t>unité</w:t>
      </w:r>
      <w:r w:rsidR="004B132E">
        <w:t xml:space="preserve"> à pieds peut traverser un hexagone de côté de falaise et seulement si elle </w:t>
      </w:r>
      <w:r>
        <w:t>est</w:t>
      </w:r>
      <w:r w:rsidR="004B132E">
        <w:t xml:space="preserve"> en bon ordre et empilée avec une unité du génie (ENG : Engineer) qui n’entreprend pas d’autre action ou si l’unité est un commando. </w:t>
      </w:r>
    </w:p>
    <w:p w:rsidR="004B132E" w:rsidRDefault="004B132E" w:rsidP="00340666">
      <w:pPr>
        <w:spacing w:line="0" w:lineRule="atLeast"/>
      </w:pPr>
    </w:p>
    <w:p w:rsidR="004B132E" w:rsidRDefault="0013417E" w:rsidP="00B6617E">
      <w:pPr>
        <w:pStyle w:val="Paragraphedeliste"/>
        <w:numPr>
          <w:ilvl w:val="0"/>
          <w:numId w:val="1"/>
        </w:numPr>
        <w:spacing w:line="0" w:lineRule="atLeast"/>
      </w:pPr>
      <w:r>
        <w:t>Les dents de d</w:t>
      </w:r>
      <w:r w:rsidR="004B132E">
        <w:t>ragon. Elles peuvent être placées dans tout hexagone excepté les hexagones d’eau. Elles peuvent être détruites par un tir antichar (valeur de blindage de 6 avec 2 pas) ou une unité du génie (ENG : Engineer).</w:t>
      </w:r>
    </w:p>
    <w:p w:rsidR="004B132E" w:rsidRDefault="004B132E" w:rsidP="00340666">
      <w:pPr>
        <w:spacing w:line="0" w:lineRule="atLeast"/>
      </w:pPr>
    </w:p>
    <w:p w:rsidR="004B132E" w:rsidRDefault="0013417E" w:rsidP="00B6617E">
      <w:pPr>
        <w:pStyle w:val="Paragraphedeliste"/>
        <w:numPr>
          <w:ilvl w:val="0"/>
          <w:numId w:val="1"/>
        </w:numPr>
        <w:spacing w:line="0" w:lineRule="atLeast"/>
      </w:pPr>
      <w:r>
        <w:t>Les C</w:t>
      </w:r>
      <w:r w:rsidR="004B132E">
        <w:t>hamps / Broussaille</w:t>
      </w:r>
      <w:r w:rsidR="00CA6160">
        <w:t>s</w:t>
      </w:r>
      <w:r>
        <w:t xml:space="preserve"> / H</w:t>
      </w:r>
      <w:r w:rsidR="004B132E">
        <w:t>autes herbes. En hiver (</w:t>
      </w:r>
      <w:r w:rsidR="004768C7">
        <w:t>les tours de Décembre à Février</w:t>
      </w:r>
      <w:r w:rsidR="004B132E">
        <w:t xml:space="preserve"> dans tous les climats sauf le climat tropical)</w:t>
      </w:r>
      <w:r w:rsidR="00A15627">
        <w:t>,</w:t>
      </w:r>
      <w:r w:rsidR="004B132E">
        <w:t xml:space="preserve"> traitez ceci comme un terrain libre (pas de terrain limitant pour quoi que ce soit)</w:t>
      </w:r>
      <w:r w:rsidR="009C14D6">
        <w:t>.</w:t>
      </w:r>
    </w:p>
    <w:p w:rsidR="009C14D6" w:rsidRDefault="009C14D6" w:rsidP="00340666">
      <w:pPr>
        <w:spacing w:line="0" w:lineRule="atLeast"/>
      </w:pPr>
    </w:p>
    <w:p w:rsidR="009C14D6" w:rsidRDefault="00CA6160" w:rsidP="00B6617E">
      <w:pPr>
        <w:pStyle w:val="Paragraphedeliste"/>
        <w:numPr>
          <w:ilvl w:val="0"/>
          <w:numId w:val="1"/>
        </w:numPr>
        <w:spacing w:line="0" w:lineRule="atLeast"/>
      </w:pPr>
      <w:r>
        <w:t>Bois dense</w:t>
      </w:r>
      <w:r w:rsidR="0013417E">
        <w:t>s et jungle dense. B</w:t>
      </w:r>
      <w:r w:rsidR="009C14D6">
        <w:t>loque la ligne de vue. Les unités occupant une forêt dense / une jungle dense ne peuvent pas être repérées par des unités ennemies situées à plus d’un hexagone. Les leaders dans la jungle dense affectent seulement les unités dans un même hexagone. Les bois denses remplacent les anciennes forêts denses ou épaisses.</w:t>
      </w:r>
    </w:p>
    <w:p w:rsidR="009C14D6" w:rsidRDefault="009C14D6" w:rsidP="00340666">
      <w:pPr>
        <w:spacing w:line="0" w:lineRule="atLeast"/>
      </w:pPr>
    </w:p>
    <w:p w:rsidR="009C14D6" w:rsidRDefault="009C14D6" w:rsidP="00B6617E">
      <w:pPr>
        <w:pStyle w:val="Paragraphedeliste"/>
        <w:numPr>
          <w:ilvl w:val="0"/>
          <w:numId w:val="1"/>
        </w:numPr>
        <w:spacing w:line="0" w:lineRule="atLeast"/>
      </w:pPr>
      <w:r>
        <w:t xml:space="preserve">Haies. Une haie bloque la ligne de vue excepté le fait que les unités adjacentes </w:t>
      </w:r>
      <w:r w:rsidR="00CA6160">
        <w:t>à</w:t>
      </w:r>
      <w:r>
        <w:t xml:space="preserve"> un côté d’hexagone de haie peuvent voir à travers la haie sans restriction</w:t>
      </w:r>
      <w:r w:rsidR="00CA6160">
        <w:t> ;</w:t>
      </w:r>
      <w:r w:rsidR="00A15627">
        <w:t xml:space="preserve"> et</w:t>
      </w:r>
      <w:r>
        <w:t xml:space="preserve"> les unités qui ne sont pas adjacentes à une côté d’hexagone de haie peuvent voir l’hexagone situé immédiatement derrière la haie et pas plus loin s’ils sont à moins de trois hexagones. </w:t>
      </w:r>
      <w:r w:rsidR="00E96DB5">
        <w:t>La</w:t>
      </w:r>
      <w:r>
        <w:t xml:space="preserve"> ligne de vue </w:t>
      </w:r>
      <w:r w:rsidR="0013417E">
        <w:t xml:space="preserve">depuis </w:t>
      </w:r>
      <w:r>
        <w:t>un</w:t>
      </w:r>
      <w:r w:rsidR="0021510F">
        <w:t>e</w:t>
      </w:r>
      <w:r>
        <w:t xml:space="preserve"> crête</w:t>
      </w:r>
      <w:r w:rsidR="00A15627">
        <w:t xml:space="preserve"> d’un</w:t>
      </w:r>
      <w:r w:rsidR="0021510F">
        <w:t xml:space="preserve"> d’hexagone</w:t>
      </w:r>
      <w:r>
        <w:t xml:space="preserve"> de façon descendante n’est pas </w:t>
      </w:r>
      <w:r w:rsidR="00E96DB5">
        <w:t>affectée</w:t>
      </w:r>
      <w:r>
        <w:t xml:space="preserve"> par les côté</w:t>
      </w:r>
      <w:r w:rsidR="00A15627">
        <w:t>s</w:t>
      </w:r>
      <w:r>
        <w:t xml:space="preserve"> d’</w:t>
      </w:r>
      <w:bookmarkStart w:id="0" w:name="_GoBack"/>
      <w:bookmarkEnd w:id="0"/>
      <w:r>
        <w:t xml:space="preserve">hexagones de haie. Une unité du génie en bon ordre qui dépense deux </w:t>
      </w:r>
      <w:r w:rsidR="0021510F">
        <w:t>phases</w:t>
      </w:r>
      <w:r>
        <w:t xml:space="preserve"> d’activation adjacente à un côté d’hexagone de haie peut tracer une brèche à travers la haie. Traitez ce côté d’hexagone comme non obstrué pour le reste de la partie.</w:t>
      </w:r>
    </w:p>
    <w:p w:rsidR="009C14D6" w:rsidRDefault="009C14D6" w:rsidP="00340666">
      <w:pPr>
        <w:spacing w:line="0" w:lineRule="atLeast"/>
      </w:pPr>
    </w:p>
    <w:p w:rsidR="009C14D6" w:rsidRDefault="0013417E" w:rsidP="00B6617E">
      <w:pPr>
        <w:pStyle w:val="Paragraphedeliste"/>
        <w:numPr>
          <w:ilvl w:val="0"/>
          <w:numId w:val="1"/>
        </w:numPr>
        <w:spacing w:line="0" w:lineRule="atLeast"/>
      </w:pPr>
      <w:r>
        <w:t>Jungle. B</w:t>
      </w:r>
      <w:r w:rsidR="009C14D6">
        <w:t xml:space="preserve">loque la ligne de vue. Des unités dans la jungle ne peuvent pas être repérées par des unités situées à plus d’un hexagone. Les leaders affectent seulement les unités dans le même hexagone. </w:t>
      </w:r>
    </w:p>
    <w:p w:rsidR="009C14D6" w:rsidRDefault="009C14D6" w:rsidP="00340666">
      <w:pPr>
        <w:spacing w:line="0" w:lineRule="atLeast"/>
      </w:pPr>
    </w:p>
    <w:p w:rsidR="009C14D6" w:rsidRDefault="0021510F" w:rsidP="00B6617E">
      <w:pPr>
        <w:pStyle w:val="Paragraphedeliste"/>
        <w:numPr>
          <w:ilvl w:val="0"/>
          <w:numId w:val="1"/>
        </w:numPr>
        <w:spacing w:line="0" w:lineRule="atLeast"/>
      </w:pPr>
      <w:r>
        <w:t>Forêt</w:t>
      </w:r>
      <w:r w:rsidR="0013417E">
        <w:t>s</w:t>
      </w:r>
      <w:r>
        <w:t xml:space="preserve"> clairsemées et jungle</w:t>
      </w:r>
      <w:r w:rsidR="009C14D6">
        <w:t xml:space="preserve"> clairsemée : terrain limitant (voir règles 8.2). Les unités peuvent tracer une ligne de vue à travers un hexagone</w:t>
      </w:r>
      <w:r>
        <w:t xml:space="preserve"> de forêts éparses ou de jungle clairsemée</w:t>
      </w:r>
      <w:r w:rsidR="009C14D6">
        <w:t xml:space="preserve">  mais ne peuvent pas tracer une ligne de vue à travers deux  </w:t>
      </w:r>
      <w:r w:rsidR="002636C5">
        <w:t>hexagones ou plus</w:t>
      </w:r>
      <w:r w:rsidR="00A94EF4">
        <w:t xml:space="preserve"> de bois clairsemés ou de </w:t>
      </w:r>
      <w:r>
        <w:t>jungle</w:t>
      </w:r>
      <w:r w:rsidR="00A94EF4">
        <w:t xml:space="preserve"> cla</w:t>
      </w:r>
      <w:r>
        <w:t>irsemée</w:t>
      </w:r>
      <w:r w:rsidR="00A94EF4">
        <w:t>.</w:t>
      </w:r>
    </w:p>
    <w:p w:rsidR="00A94EF4" w:rsidRDefault="00A94EF4" w:rsidP="00340666">
      <w:pPr>
        <w:spacing w:line="0" w:lineRule="atLeast"/>
      </w:pPr>
    </w:p>
    <w:p w:rsidR="00A94EF4" w:rsidRDefault="0013417E" w:rsidP="00B6617E">
      <w:pPr>
        <w:pStyle w:val="Paragraphedeliste"/>
        <w:numPr>
          <w:ilvl w:val="0"/>
          <w:numId w:val="1"/>
        </w:numPr>
        <w:spacing w:line="0" w:lineRule="atLeast"/>
      </w:pPr>
      <w:r>
        <w:t xml:space="preserve">Rivière majeure et </w:t>
      </w:r>
      <w:r w:rsidR="00DE2CCA">
        <w:t>rivière</w:t>
      </w:r>
      <w:r w:rsidR="00A15627">
        <w:t xml:space="preserve"> </w:t>
      </w:r>
      <w:r>
        <w:t>mineure. D</w:t>
      </w:r>
      <w:r w:rsidR="00A94EF4">
        <w:t>écalage de +1 pour le tir Direct et +1 pour le tir antichar contre les unités traversant la rivière avec l’assistance d’un pion du génie (ENG : Engineer). Décalage de -2 pour la première phase d’assaut de l’attaquant si aucune côté n’a un pion du génie</w:t>
      </w:r>
      <w:r w:rsidR="00795374">
        <w:t xml:space="preserve">. Les unités amphibies peuvent traverser ou se déplacer le long des rivières en utilisant des mouvements de type naval. Les rivières mineures sont interdites aux unités navales mais pas aux unités amphibies. Les rivières majeures sont </w:t>
      </w:r>
      <w:r w:rsidR="00E96DB5">
        <w:t>navigables</w:t>
      </w:r>
      <w:r w:rsidR="00795374">
        <w:t xml:space="preserve"> pour les unités navales et amphibies.</w:t>
      </w:r>
    </w:p>
    <w:p w:rsidR="00795374" w:rsidRDefault="00795374" w:rsidP="00340666">
      <w:pPr>
        <w:spacing w:line="0" w:lineRule="atLeast"/>
      </w:pPr>
    </w:p>
    <w:p w:rsidR="00795374" w:rsidRDefault="0013417E" w:rsidP="00B6617E">
      <w:pPr>
        <w:pStyle w:val="Paragraphedeliste"/>
        <w:numPr>
          <w:ilvl w:val="0"/>
          <w:numId w:val="1"/>
        </w:numPr>
        <w:spacing w:line="0" w:lineRule="atLeast"/>
      </w:pPr>
      <w:r>
        <w:t>Mangrove. T</w:t>
      </w:r>
      <w:r w:rsidR="00795374">
        <w:t>errain limitant, bloque la ligne de vue.</w:t>
      </w:r>
    </w:p>
    <w:p w:rsidR="00795374" w:rsidRDefault="00795374" w:rsidP="00340666">
      <w:pPr>
        <w:spacing w:line="0" w:lineRule="atLeast"/>
      </w:pPr>
    </w:p>
    <w:p w:rsidR="00795374" w:rsidRDefault="00795374" w:rsidP="00B6617E">
      <w:pPr>
        <w:pStyle w:val="Paragraphedeliste"/>
        <w:numPr>
          <w:ilvl w:val="0"/>
          <w:numId w:val="1"/>
        </w:numPr>
        <w:spacing w:line="0" w:lineRule="atLeast"/>
      </w:pPr>
      <w:r>
        <w:t>Verger et palmeraie</w:t>
      </w:r>
      <w:r w:rsidR="0021510F">
        <w:t> : terrain limitant (voir règle 8.2) p</w:t>
      </w:r>
      <w:r w:rsidR="00E96DB5">
        <w:t>our</w:t>
      </w:r>
      <w:r>
        <w:t xml:space="preserve"> les unités se déplaçant à pieds et les unités d’armes qui ne peuvent pas être repérées au-delà de 5</w:t>
      </w:r>
      <w:r w:rsidRPr="00795374">
        <w:t xml:space="preserve"> </w:t>
      </w:r>
      <w:r>
        <w:t>hexagones. Les unités peuvent tracer une ligne de vue à travers un hexagone de verger / palmeraie mais ne peuvent pas tracer une ligne de vue à travers deux hexagones ou plus.</w:t>
      </w:r>
    </w:p>
    <w:p w:rsidR="002A48DE" w:rsidRDefault="002A48DE" w:rsidP="00340666">
      <w:pPr>
        <w:spacing w:line="0" w:lineRule="atLeast"/>
      </w:pPr>
    </w:p>
    <w:p w:rsidR="002A48DE" w:rsidRDefault="002A48DE" w:rsidP="00B6617E">
      <w:pPr>
        <w:pStyle w:val="Paragraphedeliste"/>
        <w:numPr>
          <w:ilvl w:val="0"/>
          <w:numId w:val="1"/>
        </w:numPr>
        <w:spacing w:line="0" w:lineRule="atLeast"/>
      </w:pPr>
      <w:r>
        <w:t xml:space="preserve">Remblais de chemin de fer : le coût de déplacement montré est seulement </w:t>
      </w:r>
      <w:r w:rsidR="00E96DB5">
        <w:t>payé</w:t>
      </w:r>
      <w:r>
        <w:t xml:space="preserve"> lorsque les unités entrent dans cet hexagone depuis un hexagone qui n’est pas un hexagone de voie ferrée. Traitez le sinon comme une piste.</w:t>
      </w:r>
    </w:p>
    <w:p w:rsidR="002A48DE" w:rsidRDefault="002A48DE" w:rsidP="00340666">
      <w:pPr>
        <w:spacing w:line="0" w:lineRule="atLeast"/>
      </w:pPr>
    </w:p>
    <w:p w:rsidR="002A48DE" w:rsidRDefault="002A48DE" w:rsidP="00B6617E">
      <w:pPr>
        <w:pStyle w:val="Paragraphedeliste"/>
        <w:numPr>
          <w:ilvl w:val="0"/>
          <w:numId w:val="1"/>
        </w:numPr>
        <w:spacing w:line="0" w:lineRule="atLeast"/>
      </w:pPr>
      <w:r>
        <w:t>Terrain rocailleux : terrain limitant pour les unités se déplaçant à pieds. Remplace l’ancien terrain de rochers brisés.</w:t>
      </w:r>
    </w:p>
    <w:p w:rsidR="002A48DE" w:rsidRDefault="002A48DE" w:rsidP="00340666">
      <w:pPr>
        <w:spacing w:line="0" w:lineRule="atLeast"/>
      </w:pPr>
    </w:p>
    <w:p w:rsidR="002A48DE" w:rsidRDefault="002A48DE" w:rsidP="00B6617E">
      <w:pPr>
        <w:pStyle w:val="Paragraphedeliste"/>
        <w:numPr>
          <w:ilvl w:val="0"/>
          <w:numId w:val="1"/>
        </w:numPr>
        <w:spacing w:line="0" w:lineRule="atLeast"/>
      </w:pPr>
      <w:r>
        <w:t>Dunes de sable : terrain élevé, bloque la ligne de tir.</w:t>
      </w:r>
    </w:p>
    <w:p w:rsidR="002A48DE" w:rsidRDefault="002A48DE" w:rsidP="00340666">
      <w:pPr>
        <w:spacing w:line="0" w:lineRule="atLeast"/>
      </w:pPr>
    </w:p>
    <w:p w:rsidR="0021510F" w:rsidRDefault="002A48DE" w:rsidP="00B6617E">
      <w:pPr>
        <w:pStyle w:val="Paragraphedeliste"/>
        <w:numPr>
          <w:ilvl w:val="0"/>
          <w:numId w:val="1"/>
        </w:numPr>
        <w:spacing w:line="0" w:lineRule="atLeast"/>
      </w:pPr>
      <w:r>
        <w:t xml:space="preserve">Pente : un côté d’hexagone de pente correspond à tout hexagone avec une ligne d’élévation le parcourant représentant la transition d’une élévation plus basse </w:t>
      </w:r>
      <w:r w:rsidR="0021510F">
        <w:t>vers une</w:t>
      </w:r>
      <w:r>
        <w:t xml:space="preserve"> élévation plus haute. La ligne d’élévation indique une élévation de 20m ou plus </w:t>
      </w:r>
      <w:r w:rsidR="00E96DB5">
        <w:t>au-dessus</w:t>
      </w:r>
      <w:r>
        <w:t xml:space="preserve"> du terrain adjacent. Si un cercle de ligne d’élévation entoure un autre, le plus petit des deux se </w:t>
      </w:r>
      <w:r w:rsidR="00E96DB5">
        <w:t>trouve</w:t>
      </w:r>
      <w:r>
        <w:t xml:space="preserve"> à un niveau plus haut que le plus grand si cela n’est pas indiqué sur la carte. Les mouvements dans une pente sont payés seulement quand on rentre dans </w:t>
      </w:r>
      <w:r w:rsidR="00E96DB5">
        <w:t>l’</w:t>
      </w:r>
      <w:r w:rsidR="00E96DB5" w:rsidRPr="002A48DE">
        <w:t>hexagone</w:t>
      </w:r>
      <w:r>
        <w:t xml:space="preserve"> avec la ligne d’élévation. Une unité qui se déplace le long d’une ligne d’élévation paie aussi le coût de la pente. Les hexagones à l’intérieur des élévations qui n’ont pas de marquage sur </w:t>
      </w:r>
      <w:r w:rsidR="00A15627">
        <w:t>eux</w:t>
      </w:r>
      <w:r>
        <w:t xml:space="preserve"> sont aussi du même niveau d’élévation que la pente mais ne sont pas des hexagones de pente. Au lieu de ceci ils sont traités comme un terrain clair normal à moins qu’ils soient garnis avec d’autres marqueurs de terrain. </w:t>
      </w:r>
    </w:p>
    <w:p w:rsidR="002A48DE" w:rsidRDefault="002A48DE" w:rsidP="00B6617E">
      <w:pPr>
        <w:spacing w:line="0" w:lineRule="atLeast"/>
        <w:ind w:left="708"/>
      </w:pPr>
      <w:r>
        <w:t>Une pente est un terrain élevé en hauteur et bloque la ligne de vue. Les unités / les leaders ajoutent six hexagones à leur portée de repérage pour chaque hauteur de 20 m au dessus de l’unité repérée. Un décalage de -1 au tir direct et de -1 au tir antichar est a</w:t>
      </w:r>
      <w:r w:rsidR="0021510F">
        <w:t>ppliqué si l’unité qui fait feu</w:t>
      </w:r>
      <w:r>
        <w:t xml:space="preserve"> se trouve sur une élévation plus basse. Un décalage de +1 est appliqué pour le défenseur à la première phase d’assaut si </w:t>
      </w:r>
      <w:r w:rsidR="00E96DB5">
        <w:t>l’</w:t>
      </w:r>
      <w:r w:rsidR="00E96DB5" w:rsidRPr="002A48DE">
        <w:t>hexagone</w:t>
      </w:r>
      <w:r>
        <w:t xml:space="preserve"> d’assaut est plus haut que tous les hexagones depuis lesquels l’attaquant est entré.</w:t>
      </w:r>
    </w:p>
    <w:p w:rsidR="002A48DE" w:rsidRDefault="002A48DE" w:rsidP="00340666">
      <w:pPr>
        <w:spacing w:line="0" w:lineRule="atLeast"/>
      </w:pPr>
    </w:p>
    <w:p w:rsidR="002A48DE" w:rsidRDefault="002A48DE" w:rsidP="00B6617E">
      <w:pPr>
        <w:pStyle w:val="Paragraphedeliste"/>
        <w:numPr>
          <w:ilvl w:val="0"/>
          <w:numId w:val="2"/>
        </w:numPr>
        <w:spacing w:line="0" w:lineRule="atLeast"/>
      </w:pPr>
      <w:r>
        <w:t xml:space="preserve">Ville : terrain limitant. Ajoute une élévation de 20m à </w:t>
      </w:r>
      <w:r w:rsidR="00E96DB5">
        <w:t>l’</w:t>
      </w:r>
      <w:r w:rsidR="00E96DB5" w:rsidRPr="002A48DE">
        <w:t>hexagone</w:t>
      </w:r>
      <w:r>
        <w:t xml:space="preserve"> et 6 hexagones à la portée de repérage des unités</w:t>
      </w:r>
      <w:r w:rsidR="00A15627">
        <w:t xml:space="preserve"> situées</w:t>
      </w:r>
      <w:r>
        <w:t xml:space="preserve"> dans la ville. Bloque la ligne de vue.</w:t>
      </w:r>
    </w:p>
    <w:p w:rsidR="002A48DE" w:rsidRDefault="002A48DE" w:rsidP="00340666">
      <w:pPr>
        <w:spacing w:line="0" w:lineRule="atLeast"/>
      </w:pPr>
    </w:p>
    <w:p w:rsidR="002A48DE" w:rsidRDefault="002A48DE" w:rsidP="00B6617E">
      <w:pPr>
        <w:pStyle w:val="Paragraphedeliste"/>
        <w:numPr>
          <w:ilvl w:val="0"/>
          <w:numId w:val="2"/>
        </w:numPr>
        <w:spacing w:line="0" w:lineRule="atLeast"/>
      </w:pPr>
      <w:r>
        <w:t>Piste et sentier </w:t>
      </w:r>
      <w:r w:rsidR="00E96DB5">
        <w:t>: ajoute</w:t>
      </w:r>
      <w:r w:rsidR="00A15627">
        <w:t>r</w:t>
      </w:r>
      <w:r>
        <w:t xml:space="preserve"> </w:t>
      </w:r>
      <w:r w:rsidR="0021510F">
        <w:t xml:space="preserve">1 </w:t>
      </w:r>
      <w:r>
        <w:t>à</w:t>
      </w:r>
      <w:r w:rsidR="00EB56C5">
        <w:t xml:space="preserve"> la capacité de déplacement des unités à pieds qui débutent et restent sur la piste / le sentier durant l’activation.</w:t>
      </w:r>
    </w:p>
    <w:p w:rsidR="00EB56C5" w:rsidRDefault="00EB56C5" w:rsidP="00340666">
      <w:pPr>
        <w:spacing w:line="0" w:lineRule="atLeast"/>
      </w:pPr>
    </w:p>
    <w:p w:rsidR="00EB56C5" w:rsidRDefault="00EB56C5" w:rsidP="00B6617E">
      <w:pPr>
        <w:pStyle w:val="Paragraphedeliste"/>
        <w:numPr>
          <w:ilvl w:val="0"/>
          <w:numId w:val="2"/>
        </w:numPr>
        <w:spacing w:line="0" w:lineRule="atLeast"/>
      </w:pPr>
      <w:r>
        <w:t>Village : bloque la ligne de vue. Terrain limitant.</w:t>
      </w:r>
    </w:p>
    <w:p w:rsidR="00EB56C5" w:rsidRDefault="00EB56C5" w:rsidP="00340666">
      <w:pPr>
        <w:spacing w:line="0" w:lineRule="atLeast"/>
      </w:pPr>
    </w:p>
    <w:p w:rsidR="00EB56C5" w:rsidRDefault="00EB56C5" w:rsidP="00B6617E">
      <w:pPr>
        <w:pStyle w:val="Paragraphedeliste"/>
        <w:numPr>
          <w:ilvl w:val="0"/>
          <w:numId w:val="2"/>
        </w:numPr>
        <w:spacing w:line="0" w:lineRule="atLeast"/>
      </w:pPr>
      <w:r>
        <w:t>Oued  et ravine : représentent une dépression dans le sol o</w:t>
      </w:r>
      <w:r w:rsidR="0021510F">
        <w:t>u</w:t>
      </w:r>
      <w:r>
        <w:t xml:space="preserve"> un lit de rivière asséché qui est </w:t>
      </w:r>
      <w:r w:rsidR="0021510F">
        <w:t>un relief</w:t>
      </w:r>
      <w:r>
        <w:t xml:space="preserve"> (20 m) en dessous du terrain adjacent. Terrain limitant.</w:t>
      </w:r>
    </w:p>
    <w:p w:rsidR="00EB56C5" w:rsidRDefault="00EB56C5" w:rsidP="00340666">
      <w:pPr>
        <w:spacing w:line="0" w:lineRule="atLeast"/>
      </w:pPr>
    </w:p>
    <w:p w:rsidR="00EB56C5" w:rsidRDefault="00EB56C5" w:rsidP="00B6617E">
      <w:pPr>
        <w:pStyle w:val="Paragraphedeliste"/>
        <w:numPr>
          <w:ilvl w:val="0"/>
          <w:numId w:val="2"/>
        </w:numPr>
        <w:spacing w:line="0" w:lineRule="atLeast"/>
      </w:pPr>
      <w:r>
        <w:t xml:space="preserve">Fil de </w:t>
      </w:r>
      <w:r w:rsidR="00E96DB5">
        <w:t>fer barbelé</w:t>
      </w:r>
      <w:r>
        <w:t> : vous pouvez le placer dans tout hexagone sauf un hexagone d’eau.</w:t>
      </w:r>
    </w:p>
    <w:p w:rsidR="00EB56C5" w:rsidRDefault="00EB56C5" w:rsidP="00340666">
      <w:pPr>
        <w:spacing w:line="0" w:lineRule="atLeast"/>
      </w:pPr>
    </w:p>
    <w:p w:rsidR="00EB56C5" w:rsidRDefault="00EB56C5" w:rsidP="00B6617E">
      <w:pPr>
        <w:pStyle w:val="Paragraphedeliste"/>
        <w:numPr>
          <w:ilvl w:val="0"/>
          <w:numId w:val="2"/>
        </w:numPr>
        <w:spacing w:line="0" w:lineRule="atLeast"/>
      </w:pPr>
      <w:r>
        <w:t>Forêt : terrain limitant. Bloque la ligne de vue.</w:t>
      </w:r>
    </w:p>
    <w:sectPr w:rsidR="00EB56C5" w:rsidSect="00A15627">
      <w:pgSz w:w="11906" w:h="16838"/>
      <w:pgMar w:top="1417" w:right="1417" w:bottom="127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873A74"/>
    <w:multiLevelType w:val="hybridMultilevel"/>
    <w:tmpl w:val="1972850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7A450CD1"/>
    <w:multiLevelType w:val="hybridMultilevel"/>
    <w:tmpl w:val="FE2460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6FB8"/>
    <w:rsid w:val="0006115E"/>
    <w:rsid w:val="000A2770"/>
    <w:rsid w:val="00121F09"/>
    <w:rsid w:val="0013417E"/>
    <w:rsid w:val="0021510F"/>
    <w:rsid w:val="0023222F"/>
    <w:rsid w:val="002636C5"/>
    <w:rsid w:val="00285046"/>
    <w:rsid w:val="002A48DE"/>
    <w:rsid w:val="003016B1"/>
    <w:rsid w:val="00314C76"/>
    <w:rsid w:val="00340666"/>
    <w:rsid w:val="003711BD"/>
    <w:rsid w:val="004370B8"/>
    <w:rsid w:val="0046385F"/>
    <w:rsid w:val="00466813"/>
    <w:rsid w:val="004768C7"/>
    <w:rsid w:val="004B132E"/>
    <w:rsid w:val="005066FA"/>
    <w:rsid w:val="00525813"/>
    <w:rsid w:val="005E0BDF"/>
    <w:rsid w:val="007135CD"/>
    <w:rsid w:val="00726794"/>
    <w:rsid w:val="00750C7B"/>
    <w:rsid w:val="00763FA9"/>
    <w:rsid w:val="00795374"/>
    <w:rsid w:val="007A6FB8"/>
    <w:rsid w:val="008930FD"/>
    <w:rsid w:val="008A5B0A"/>
    <w:rsid w:val="0094360C"/>
    <w:rsid w:val="00951DF8"/>
    <w:rsid w:val="00981E26"/>
    <w:rsid w:val="009C14D6"/>
    <w:rsid w:val="00A03B2A"/>
    <w:rsid w:val="00A15627"/>
    <w:rsid w:val="00A33773"/>
    <w:rsid w:val="00A94EF4"/>
    <w:rsid w:val="00B11108"/>
    <w:rsid w:val="00B17079"/>
    <w:rsid w:val="00B316E7"/>
    <w:rsid w:val="00B62166"/>
    <w:rsid w:val="00B6617E"/>
    <w:rsid w:val="00B75D29"/>
    <w:rsid w:val="00BA2BF7"/>
    <w:rsid w:val="00C26A6D"/>
    <w:rsid w:val="00CA6160"/>
    <w:rsid w:val="00CE10BD"/>
    <w:rsid w:val="00D06509"/>
    <w:rsid w:val="00D16E45"/>
    <w:rsid w:val="00DA7A92"/>
    <w:rsid w:val="00DE2CCA"/>
    <w:rsid w:val="00E24310"/>
    <w:rsid w:val="00E826E7"/>
    <w:rsid w:val="00E96DB5"/>
    <w:rsid w:val="00EB56C5"/>
    <w:rsid w:val="00F1303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6FB8"/>
    <w:pPr>
      <w:widowControl w:val="0"/>
      <w:adjustRightInd w:val="0"/>
      <w:spacing w:line="360" w:lineRule="atLeast"/>
      <w:jc w:val="both"/>
      <w:textAlignment w:val="baseline"/>
    </w:pPr>
    <w:rPr>
      <w:rFonts w:ascii="Times New Roman" w:eastAsia="Times New Roman" w:hAnsi="Times New Roman" w:cs="Times New Roman"/>
      <w:sz w:val="20"/>
      <w:szCs w:val="20"/>
      <w:lang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7A6FB8"/>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A6FB8"/>
    <w:rPr>
      <w:rFonts w:ascii="Tahoma" w:eastAsia="Times New Roman" w:hAnsi="Tahoma" w:cs="Tahoma"/>
      <w:sz w:val="16"/>
      <w:szCs w:val="16"/>
      <w:lang w:eastAsia="zh-CN"/>
    </w:rPr>
  </w:style>
  <w:style w:type="paragraph" w:styleId="Paragraphedeliste">
    <w:name w:val="List Paragraph"/>
    <w:basedOn w:val="Normal"/>
    <w:uiPriority w:val="34"/>
    <w:qFormat/>
    <w:rsid w:val="0013417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6FB8"/>
    <w:pPr>
      <w:widowControl w:val="0"/>
      <w:adjustRightInd w:val="0"/>
      <w:spacing w:line="360" w:lineRule="atLeast"/>
      <w:jc w:val="both"/>
      <w:textAlignment w:val="baseline"/>
    </w:pPr>
    <w:rPr>
      <w:rFonts w:ascii="Times New Roman" w:eastAsia="Times New Roman" w:hAnsi="Times New Roman" w:cs="Times New Roman"/>
      <w:sz w:val="20"/>
      <w:szCs w:val="20"/>
      <w:lang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7A6FB8"/>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A6FB8"/>
    <w:rPr>
      <w:rFonts w:ascii="Tahoma" w:eastAsia="Times New Roman" w:hAnsi="Tahoma" w:cs="Tahoma"/>
      <w:sz w:val="16"/>
      <w:szCs w:val="16"/>
      <w:lang w:eastAsia="zh-CN"/>
    </w:rPr>
  </w:style>
  <w:style w:type="paragraph" w:styleId="Paragraphedeliste">
    <w:name w:val="List Paragraph"/>
    <w:basedOn w:val="Normal"/>
    <w:uiPriority w:val="34"/>
    <w:qFormat/>
    <w:rsid w:val="001341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1964</Words>
  <Characters>10806</Characters>
  <Application>Microsoft Office Word</Application>
  <DocSecurity>0</DocSecurity>
  <Lines>90</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DANG-VU</dc:creator>
  <cp:lastModifiedBy>user</cp:lastModifiedBy>
  <cp:revision>3</cp:revision>
  <cp:lastPrinted>2020-09-09T09:56:00Z</cp:lastPrinted>
  <dcterms:created xsi:type="dcterms:W3CDTF">2022-01-21T10:16:00Z</dcterms:created>
  <dcterms:modified xsi:type="dcterms:W3CDTF">2022-01-21T10:16:00Z</dcterms:modified>
</cp:coreProperties>
</file>